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8" w:type="pct"/>
        <w:tblCellSpacing w:w="0" w:type="dxa"/>
        <w:tblInd w:w="-816" w:type="dxa"/>
        <w:tblCellMar>
          <w:left w:w="0" w:type="dxa"/>
          <w:right w:w="0" w:type="dxa"/>
        </w:tblCellMar>
        <w:tblLook w:val="04A0"/>
      </w:tblPr>
      <w:tblGrid>
        <w:gridCol w:w="11126"/>
      </w:tblGrid>
      <w:tr w:rsidR="00C33900" w:rsidTr="00C33900">
        <w:trPr>
          <w:tblCellSpacing w:w="0" w:type="dxa"/>
        </w:trPr>
        <w:tc>
          <w:tcPr>
            <w:tcW w:w="5000" w:type="pct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C33900" w:rsidRDefault="007609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467350" cy="7505700"/>
                  <wp:effectExtent l="19050" t="0" r="0" b="0"/>
                  <wp:docPr id="1" name="Рисунок 1" descr="C:\Users\User\Downloads\Правила при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равила при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750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97F" w:rsidRDefault="007609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97F" w:rsidRDefault="007609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97F" w:rsidRDefault="007609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97F" w:rsidRDefault="007609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97F" w:rsidRDefault="007609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5255"/>
              <w:gridCol w:w="5256"/>
            </w:tblGrid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76097F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"Автомобилист"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"Автомобилист-1"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"Адонис"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"Березка"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"Бытовик"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"Восток"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"Геолог-2"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"Горное"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"Горноспасатель"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"Горноспасатель-2"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"Заря"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"Зорька"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"Ивушка-1"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"Ландыш-1"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"Ласточка"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"Мебельщик"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"Медик"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"Мелиоратор"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"Мелодия"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"Механизатор"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"Монтажник"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"Надежда"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"Птицевод"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"Таежное"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"Товарищ"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"Тополек"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"Транспортник"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"Транспортник-1"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"Трикотажник"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</w:t>
                  </w:r>
                  <w:proofErr w:type="spellStart"/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Фарфорист</w:t>
                  </w:r>
                  <w:proofErr w:type="spellEnd"/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"Шахтер"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"Шахтер-1"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с/т "Электрон"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Грибная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Костромская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Краснодарская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Кубанская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Ягодная (с. Суражевка)</w:t>
                  </w:r>
                </w:p>
              </w:tc>
            </w:tr>
            <w:tr w:rsidR="00DA62E5" w:rsidTr="00DA62E5">
              <w:tc>
                <w:tcPr>
                  <w:tcW w:w="5255" w:type="dxa"/>
                  <w:vMerge/>
                </w:tcPr>
                <w:p w:rsidR="00DA62E5" w:rsidRPr="00D809C0" w:rsidRDefault="00DA62E5" w:rsidP="000E02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56" w:type="dxa"/>
                </w:tcPr>
                <w:p w:rsidR="00DA62E5" w:rsidRPr="00D809C0" w:rsidRDefault="00DA62E5" w:rsidP="000E029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Ярославская (с. Суражевка)</w:t>
                  </w:r>
                </w:p>
              </w:tc>
            </w:tr>
          </w:tbl>
          <w:p w:rsidR="00C33900" w:rsidRDefault="00C33900" w:rsidP="009A28AE">
            <w:pPr>
              <w:tabs>
                <w:tab w:val="left" w:pos="0"/>
              </w:tabs>
              <w:spacing w:before="80" w:after="0" w:line="322" w:lineRule="exac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2. Порядок постановки на учет детей, нуждающихся в предоставлении места в Учреждении.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Постановка на учет детей, нуждающихся в предоставлении места в Учреждении, устанавливается на основании регистрации ребенка в электронной базе данных будущих воспитанников (далее - электронной базе данных), в соответствии с п. 56 распоряжения Правительства Российской Федерации от 25.04.2011 № 729-р.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Постановка на учет детей в электронной базе данных осуществляется на основании заявления родителя (законного представителя), содержащего указание на реквизиты документа, удостоверяющего его личность, и свидетельства о рождении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случае если родитель (законный представитель) относится к категории, имеющей право на внеочередное или первоочередное зачисление ребенка в Учреждение, он при постановке на учет ребенка в Учреждение дополнительно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 документы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подтверждающие это право.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Необходимым условием постановки на учет является 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 152-ФЗ «О персональных данных».</w:t>
            </w:r>
          </w:p>
          <w:p w:rsidR="00545D7C" w:rsidRPr="00621EBB" w:rsidRDefault="00C33900" w:rsidP="00545D7C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Постановка на учет детей в электронной базе данных осуществляется по выбору родителя (законного представителя) одним из следующих способов: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2.4.1. Самостоятельно (включая направление заявления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«Интернет»). </w:t>
            </w:r>
          </w:p>
          <w:p w:rsidR="00C33900" w:rsidRPr="00621EBB" w:rsidRDefault="00C33900" w:rsidP="00545D7C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 Путем обращения в выбранное Учреждение. В этом случае постановка на учет ребенка в электронной базе данных осуществляется Учреждением.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2.4.3. Путем обращения в администрацию Артемовского городского округа.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По письменному заявлению родителя (законного представителя), Учреждение выдает ему письменное уведомление о постановке на учет ребенка в электронной базе данных с указанием номера очереди.</w:t>
            </w:r>
            <w:r w:rsidRPr="0062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Письменное уведомление направляется родителю не позднее чем через 10 рабочих дней с момента обращения родителя (законного представителя) в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3900" w:rsidRDefault="00C33900">
            <w:pPr>
              <w:tabs>
                <w:tab w:val="left" w:pos="0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3. Порядок приема (зачисления) детей в Учреждение.</w:t>
            </w:r>
          </w:p>
          <w:p w:rsidR="00F13D5E" w:rsidRDefault="00F13D5E" w:rsidP="00F13D5E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3.1 части 3 статьи 67 Федерального закона № 273-ФЗ (пункт 3.1 введено Федеральным законом от 02.12.2019г № 41- ФЗ)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проживающие в одной семье и имеющие общее место жительства имеют право преимущественного приёма на обучение по основным общеобразовательным программам дошкольного образования в которых обучаются их брать и (или сёстры)</w:t>
            </w:r>
          </w:p>
          <w:p w:rsidR="00F13D5E" w:rsidRDefault="00F13D5E">
            <w:pPr>
              <w:tabs>
                <w:tab w:val="left" w:pos="0"/>
              </w:tabs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C33900" w:rsidRPr="0024253B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Прием детей в Учреждение осуществляется в возрасте с 1,5 лет до прекращения образоват</w:t>
            </w:r>
            <w:r w:rsidR="00545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ельных отношений, но не старше </w:t>
            </w:r>
            <w:r w:rsidR="00545D7C" w:rsidRPr="0024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4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в Учреждение осуществляется по личному заявлению родителя (законного представителя) ребенка при предъявлении оригинала документа,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№ 115-ФЗ «О правовом положении иностранных граждан в Российской Федерации».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 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фамилия, имя, отчество (последнее - при наличии) ребенка;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дата и место рождения ребенка;</w:t>
            </w:r>
          </w:p>
          <w:p w:rsidR="002D7AAB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д) контактные телефоны родителей (законных </w:t>
            </w:r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представителей) </w:t>
            </w:r>
            <w:proofErr w:type="spellStart"/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proofErr w:type="gramStart"/>
            <w:r w:rsid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заявления размещается на информационном стенде и на официальном сайте Учреждения в сети Интернет. </w:t>
            </w:r>
            <w:bookmarkStart w:id="1" w:name="sub_96"/>
            <w:r w:rsidR="002D7AAB" w:rsidRPr="002D7AAB">
              <w:rPr>
                <w:rFonts w:ascii="Times New Roman" w:hAnsi="Times New Roman" w:cs="Times New Roman"/>
                <w:sz w:val="28"/>
                <w:szCs w:val="28"/>
              </w:rPr>
              <w:t>е) о выборе языка образования, родного языка из числа языков народов Российской Федерации, в том числе русского языка как родного языка</w:t>
            </w:r>
            <w:bookmarkEnd w:id="1"/>
            <w:r w:rsidR="002D7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приема в Учреждение: </w:t>
            </w:r>
          </w:p>
          <w:p w:rsid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      </w:r>
            <w:proofErr w:type="gramEnd"/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      </w:r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Учреждение.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      </w:r>
          </w:p>
          <w:p w:rsidR="00C33900" w:rsidRPr="002D7AAB" w:rsidRDefault="00C33900" w:rsidP="002D7AAB">
            <w:pPr>
              <w:tabs>
                <w:tab w:val="left" w:pos="1230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Прием детей, впервые поступающих в дошкольные образовательные организации, осуществляется на основании медицинского заключения.</w:t>
            </w:r>
            <w:r w:rsidRPr="002D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      </w:r>
          </w:p>
          <w:p w:rsidR="00C33900" w:rsidRDefault="00C33900">
            <w:pPr>
              <w:tabs>
                <w:tab w:val="left" w:pos="1230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Вне очереди в Учреждение принимаются:</w:t>
            </w:r>
          </w:p>
          <w:p w:rsidR="00C33900" w:rsidRDefault="00C33900">
            <w:pPr>
              <w:tabs>
                <w:tab w:val="left" w:pos="99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дети прокуроров, в соответствии с Федеральным законом от 17.01.1992 № 2202-1 «О прокуратуре Российской Федерации»;</w:t>
            </w:r>
          </w:p>
          <w:p w:rsidR="00C33900" w:rsidRDefault="00C33900">
            <w:pPr>
              <w:tabs>
                <w:tab w:val="left" w:pos="99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дети сотрудников следственного комитета в соответствии с Федеральным законом от 29.12.2010 № 403-ФЗ «О следственном комитете Российской Федерации»;</w:t>
            </w:r>
          </w:p>
          <w:p w:rsidR="00C33900" w:rsidRDefault="00C33900">
            <w:pPr>
              <w:tabs>
                <w:tab w:val="left" w:pos="1022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дети судей в соответствии с Законом Российской Федерации от 26.02.1992 № 3132-1 «О статусе судей в Российской Федерации»;</w:t>
            </w:r>
          </w:p>
          <w:p w:rsidR="00C33900" w:rsidRDefault="00C33900">
            <w:pPr>
              <w:tabs>
                <w:tab w:val="left" w:pos="1022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дети граждан Российской Федерации, подвергшихся воздействию радиации вследствие катастрофы на Чернобыльской АЭС,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дети погибших (пропавших без вести), умерших, ставших инвалидами сотрудников и военнослужащих из числа лиц,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      </w:r>
            <w:proofErr w:type="gramEnd"/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дети других категорий граждан, имеющих право предоставление мест в Учреждении во внеочередном порядке в соответствии с федеральными нормативными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правовыми актами и нормативными актами субъекта федерации.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категорий населения, имеющих право на внеочередное поступление в Учреждение, Учреждением резервируется 5% от общего количества мест.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</w:t>
            </w:r>
          </w:p>
          <w:p w:rsidR="009A28AE" w:rsidRDefault="00C33900" w:rsidP="009A28AE">
            <w:pPr>
              <w:tabs>
                <w:tab w:val="left" w:pos="1215"/>
              </w:tabs>
              <w:spacing w:before="80" w:after="0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В Учреждение в первую очередь принимаются дети следующих категорий граждан:</w:t>
            </w:r>
          </w:p>
          <w:p w:rsidR="00C33900" w:rsidRDefault="00C33900" w:rsidP="009A28AE">
            <w:pPr>
              <w:tabs>
                <w:tab w:val="left" w:pos="1215"/>
              </w:tabs>
              <w:spacing w:before="80" w:after="0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дети из многодетных семей (семей, имеющих 3-х и более детей до 18 лет, в том числе усыновленных и приемных), в соответствии с Законом Кемеровской области от 10.10.2005 № 123-ОЗ «О мерах социальной поддержки многодетных семей в Кемеровской области»;</w:t>
            </w:r>
          </w:p>
          <w:p w:rsidR="00C33900" w:rsidRDefault="00C33900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дети военнослужащих по месту жительства их семей (кроме указанных в п.п. «д» п.3.5 настоящих Правил) в соответствии с Федеральным законом от 27.05.1998 № 76-ФЗ «О статусе военнослужащих»;</w:t>
            </w:r>
          </w:p>
          <w:p w:rsidR="00C33900" w:rsidRDefault="00C33900">
            <w:pPr>
              <w:tabs>
                <w:tab w:val="left" w:pos="88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дети инвалиды и дети, один из родителей (законных представителей) которых является инвалидом, в соответствии с Указом Президента Российской Федерации от 02.10.1992 № 1157 «О дополнительных мерах государственной поддержки инвалидов»;</w:t>
            </w:r>
          </w:p>
          <w:p w:rsidR="00C33900" w:rsidRDefault="00C33900">
            <w:pPr>
              <w:tabs>
                <w:tab w:val="left" w:pos="87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дети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полученных в связи со службой в полиции, дети гражданина РоссийскойФедерации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исключившим возможность дальнейшего прохождения службы в полиции, детям находящимся (находившимся) на иждивении сотрудника полиции, гражданина Российской Федерации, категорий, перечисленных в настоящем пункте, в соответствии с Федеральным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 от 07.02.2011 № 3-ФЗ «О полиции»;</w:t>
            </w:r>
          </w:p>
          <w:p w:rsidR="00C33900" w:rsidRDefault="00C33900">
            <w:pPr>
              <w:tabs>
                <w:tab w:val="left" w:pos="874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дети сотрудников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контролю за оборотом наркотических средств и психотропных веществ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      </w:r>
            <w:proofErr w:type="gramEnd"/>
          </w:p>
          <w:p w:rsidR="00C33900" w:rsidRDefault="009A28AE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дети других категорий граждан, имеющих право предоставление мест в 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Федерации.</w:t>
            </w:r>
          </w:p>
          <w:p w:rsidR="00C33900" w:rsidRDefault="00C33900">
            <w:pPr>
              <w:tabs>
                <w:tab w:val="left" w:pos="878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детей категорий населения, имеющих право на первоочередное поступление в Учреждение, Учреждением резервируется 15% от общего количества мест.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В случае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родитель (законный представитель) относится к категории, имеющей право на внеочередное или первоочередное зачисление ребенка в Учреждение, он дополнительно к заявлению и документам, необходимым в соответствии с общими требованиями к зачислению детей в Учреждение, предоставляет руководителю Учреждения (или уполномоченному им лицу) подлинники документов, подтверждающих это право (подлинник и копия).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Предоставление дополнительных документов, подтверждающих право на внеочередное или первоочередное зачисление ребенка в Учреждение, является правом, а не обязанностью родителей (законных представителей). В случае отказа в предоставлении таких документов ребенок зачисляется в Учреждение в порядке общей очередности.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3.7.1. Руководитель Учреждения (или уполномоченное им лицо)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3.7.2. В случаях недостоверности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сведений, содержащихся в представленных документах или отсутствия у заявителя права на первоочередное или внеочередное получение места в Учреждении ребенку предоставляется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на общих основаниях.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3.7.3. Решение о внеочередном или первоочередном предоставлении ребенку места в Учреждении либо об отказе таком предоставлении принимается по результатам рассмотрения заявления и необходимых документов не позднее 30 рабочих дней со дня поступления в Учреждение, о чем родителю (законному представителю) направляется соответствующее уведомление. Уведомление направляется в день принятия решения. 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уведомлении об отказе во внеочередном или первоочередном предоставлении ребенку места в Учреждении указываются причины отказа.</w:t>
            </w:r>
          </w:p>
          <w:p w:rsidR="00C33900" w:rsidRDefault="00C33900">
            <w:pPr>
              <w:tabs>
                <w:tab w:val="left" w:pos="999"/>
              </w:tabs>
              <w:spacing w:before="100" w:beforeAutospacing="1" w:after="100" w:afterAutospacing="1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После приема документов, указанных в пункте 3.2 настоящих Правил,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Учреждение заключает договор об образовании по образовательным программам дошкольного образования с родителями (законными представителями) ребенка (далее - договор).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 в течение года.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Прием в Учреждение оформляется приказом руководителя Учреждения. Приказ о зачислении ребенка в Учреждение издается руководителем учреждения в течение трех рабочих дней после заключения договора. Приказ в трехдневный срок после издания размещается на информационном стенде Учреждения и на официальном сайте учреждения в сети Интернет.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3.10. При приёме детей Учреждение обязано ознакомить родителей (законных представителей) со следующими документами: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Уставом;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свидетельством о государственной регистрации юридического лица: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лицензией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деятельности: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основными образовательными программами, реализуемыми Учреждением; </w:t>
            </w:r>
          </w:p>
          <w:p w:rsidR="00C33900" w:rsidRDefault="00C33900">
            <w:pPr>
              <w:tabs>
                <w:tab w:val="left" w:pos="1354"/>
              </w:tabs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другими документами, регламентирующими организацию и осуществление образовательной деятельности, права и обязанности воспитанников.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Исчерпывающий перечень документов, с которыми Учреждение обязано ознакомить родителей (законных представителей) закрепляется в Уставе Учреждения.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 Родителям может быть отказано в зачислении ребенка в Учреждение только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      </w:r>
          </w:p>
          <w:p w:rsidR="00C33900" w:rsidRDefault="00C33900">
            <w:pPr>
              <w:spacing w:before="240" w:after="0" w:line="240" w:lineRule="auto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4. Порядок комплектования Учреждения.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Учебный год в Учреждении начинается с 1 сентября в соответствии с учебным планом и основной общеобразовательной программой - образовательной программой дошкольного образования.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Учреждения на новый учебн</w:t>
            </w:r>
            <w:r w:rsidR="009A2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год производится с 01 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 из числа детей следующих категорий родителей (законных представителей):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имеющих право на внеочередное зачисление ребенка в Учреждение;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имеющих право на первоочередное зачисление ребенка в Учреждение;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проживающих на территории, за которой муниципальным правовым актом ежегодно закреплено Учреждение.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В случае наличия в Учреждении свободных мест доукомплектование Учреждения осуществляется за счет всех граждан, имеющих право на получение дошкольного образования, в соответствии с установленной очередностью.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Прием на свободные места в Учреждение осуществляется в течение всего календарного года.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Родители (законные представители), дети которых имеют право в соответствии с электронной базой данных на зачисление в Учреждение, уведомляются об этом руководителем Учреждения. Форма уведомления может быть устная, письменная (в том числе электронная).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течение 15 календарных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п.3.2 настоящих Правил, руководитель Учреждения вправе предложить зачисление родителю (законному представителю), номер очереди ребенка которого следующий в электронной базе данных.</w:t>
            </w:r>
            <w:proofErr w:type="gramEnd"/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Количество групп в Учреждении определяется исходя из их предельной наполняемости.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Предельная наполняемость групп Учреждения устанавливается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№ 26 от 15.05.2013 (СанПиН 2.4.1.30490-13).</w:t>
            </w:r>
          </w:p>
          <w:p w:rsidR="00C33900" w:rsidRDefault="00C33900">
            <w:pPr>
              <w:spacing w:before="8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Контингент воспитанников формируется в соответствии с их возрастом.</w:t>
            </w:r>
          </w:p>
          <w:p w:rsidR="00C33900" w:rsidRDefault="00C33900">
            <w:pPr>
              <w:tabs>
                <w:tab w:val="left" w:pos="1008"/>
              </w:tabs>
              <w:spacing w:before="240" w:after="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5. Порядок перевода воспитанника в другое Учреждение.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Родители (законные представители) детей, посещающих Учреждение, имеют право перевести своего ребенка в другое учреждение.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Необходимыми условиями для такого перевода являются: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наличие в Учреждении, куда родители (законные представители) желают перевести своего ребенка, родителей (законных представителей), желающих перевести своего ребенка (детей) в другое Учреждение в порядке «обмена местами», при условии соблюдения требований санитарно-эпидемиологических правил и нормативов СаНПиН 2.4.1.3049-13, утвержденных Постановлением Главного государственного врача РФ от 15.05.2013 № 26 по предельной наполняемости групп. </w:t>
            </w:r>
            <w:proofErr w:type="gramEnd"/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согласие руководителей обоих Учреждений на такой перевод.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 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объявления об «обмене местами» на сайте управления образования администрации города Кемерово. Родители (законные представители) вправе размещать объявление об обмене любым другим удобным для них способом.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В случае наличия условий, указанных в п.5.1 настоящих Правил, родители (законные представители) в обоих Учреждениях обращаются с письменным заявлением на имя руководителя Учреждения о переводе в другое Учреждение в порядке «обмена местами». На заявлении должна быть резолюция руководителя Учреждения, куда планируется перевод ребенка, о согласии на такой перевод.</w:t>
            </w:r>
          </w:p>
          <w:p w:rsidR="00C33900" w:rsidRDefault="00C33900">
            <w:pPr>
              <w:tabs>
                <w:tab w:val="left" w:pos="1008"/>
              </w:tabs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Руководители обоих Учреждений издают приказ: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 первом пункте приказа закрепляется отчисление воспитанника из данного Учреждения в связи с его переводом в другое учреждение, с согласия руководителя последнего;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во втором пункте приказа закрепляется зачисление нового воспитанника из другого Учреждения в порядке перевода.</w:t>
            </w:r>
          </w:p>
          <w:p w:rsidR="00C33900" w:rsidRDefault="00C33900">
            <w:pPr>
              <w:tabs>
                <w:tab w:val="left" w:pos="1008"/>
              </w:tabs>
              <w:spacing w:before="240" w:after="240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6. Порядок отчисления.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Отчисление воспитанников из Учреждения оформляется приказом руководителя Учреждения. Отчисление воспитанника из Учреждения может производиться в следующих случаях: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 в связи с получением образования (завершением обучения);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6.1.2. досрочно по следующим основаниям: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      </w:r>
          </w:p>
          <w:p w:rsidR="00C33900" w:rsidRDefault="00C33900">
            <w:pPr>
              <w:spacing w:before="100" w:beforeAutospacing="1" w:after="100" w:afterAutospacing="1" w:line="322" w:lineRule="exact"/>
              <w:ind w:left="23" w:firstLine="72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Отчисление воспитанников из Учреждения оформляется распорядительным актом (приказом) руководителя Учреждения.</w:t>
            </w:r>
          </w:p>
        </w:tc>
      </w:tr>
    </w:tbl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33900" w:rsidRDefault="00C33900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C" w:rsidRDefault="00A5033C" w:rsidP="00C33900">
      <w:pPr>
        <w:tabs>
          <w:tab w:val="left" w:pos="78"/>
          <w:tab w:val="left" w:pos="234"/>
        </w:tabs>
        <w:spacing w:after="0" w:line="240" w:lineRule="auto"/>
        <w:ind w:left="468" w:hanging="4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ind w:left="5760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900" w:rsidRDefault="00C33900" w:rsidP="00C33900">
      <w:pPr>
        <w:spacing w:after="0" w:line="240" w:lineRule="auto"/>
        <w:ind w:left="5760" w:firstLine="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Приложение № 1</w:t>
      </w:r>
    </w:p>
    <w:p w:rsidR="00C33900" w:rsidRDefault="00C33900" w:rsidP="00C3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ПРАВИЛАМ ПРИЕМА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БЮДЖЕТНОЕ ДОШКОЛЬНОЕ</w:t>
      </w:r>
    </w:p>
    <w:p w:rsidR="00C33900" w:rsidRDefault="00C33900" w:rsidP="00C3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ОБРАЗОВАТЕЛЬНОЕ УЧРЕЖДЕНИЕ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«ДЕТСКИЙ САД № 37»</w:t>
      </w:r>
    </w:p>
    <w:p w:rsidR="00C33900" w:rsidRDefault="00C33900" w:rsidP="00C33900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АРТЕМОВСКОГО ГОРОДСКОГО ОКРУГА</w:t>
      </w:r>
    </w:p>
    <w:p w:rsidR="00C33900" w:rsidRDefault="00C33900" w:rsidP="00C33900">
      <w:pPr>
        <w:spacing w:after="0" w:line="240" w:lineRule="auto"/>
        <w:ind w:left="5760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0" w:type="dxa"/>
        <w:tblInd w:w="-138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72"/>
        <w:gridCol w:w="1545"/>
        <w:gridCol w:w="1011"/>
        <w:gridCol w:w="710"/>
        <w:gridCol w:w="946"/>
        <w:gridCol w:w="1010"/>
        <w:gridCol w:w="867"/>
        <w:gridCol w:w="789"/>
        <w:gridCol w:w="742"/>
        <w:gridCol w:w="271"/>
        <w:gridCol w:w="680"/>
        <w:gridCol w:w="804"/>
        <w:gridCol w:w="645"/>
        <w:gridCol w:w="848"/>
      </w:tblGrid>
      <w:tr w:rsidR="00C33900" w:rsidTr="00C33900">
        <w:trPr>
          <w:trHeight w:val="247"/>
        </w:trPr>
        <w:tc>
          <w:tcPr>
            <w:tcW w:w="473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gridSpan w:val="5"/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КНИГА УЧЕТА ДВИЖЕНИЯ ДЕТЕЙ</w:t>
            </w:r>
          </w:p>
        </w:tc>
        <w:tc>
          <w:tcPr>
            <w:tcW w:w="68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900" w:rsidTr="00C33900">
        <w:trPr>
          <w:trHeight w:val="24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  и отчество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Возраст, дата рождения (год, месяц, число)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Где работает (наименование, адрес)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Кем работает (занимаемая должность)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Домашний адрес и телефон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Какой организацией направлен ребенок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Когда ребенок принят в дет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</w:t>
            </w:r>
          </w:p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Когда и по каким причинам выбыл из детского сада и куда</w:t>
            </w:r>
          </w:p>
        </w:tc>
      </w:tr>
      <w:tr w:rsidR="00C33900" w:rsidTr="00C33900">
        <w:trPr>
          <w:trHeight w:val="47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отца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33900" w:rsidTr="00C33900">
        <w:trPr>
          <w:trHeight w:val="653"/>
        </w:trPr>
        <w:tc>
          <w:tcPr>
            <w:tcW w:w="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Иванов  Александр Иванович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3900" w:rsidTr="00C33900">
        <w:trPr>
          <w:trHeight w:val="65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Николаева Анастасия Петровна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00" w:rsidRDefault="00C33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33900" w:rsidRDefault="00C33900" w:rsidP="00C33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900" w:rsidRDefault="00C33900" w:rsidP="00C3390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E3CB3" w:rsidRDefault="0076097F"/>
    <w:sectPr w:rsidR="008E3CB3" w:rsidSect="008D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900"/>
    <w:rsid w:val="0024253B"/>
    <w:rsid w:val="002D7AAB"/>
    <w:rsid w:val="0042406B"/>
    <w:rsid w:val="00471B99"/>
    <w:rsid w:val="00545D7C"/>
    <w:rsid w:val="00621EBB"/>
    <w:rsid w:val="0076097F"/>
    <w:rsid w:val="00797C4A"/>
    <w:rsid w:val="008D0B08"/>
    <w:rsid w:val="009A28AE"/>
    <w:rsid w:val="009E4AA3"/>
    <w:rsid w:val="00A5033C"/>
    <w:rsid w:val="00C33900"/>
    <w:rsid w:val="00DA62E5"/>
    <w:rsid w:val="00F1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2020-01-16T06:25:00Z</cp:lastPrinted>
  <dcterms:created xsi:type="dcterms:W3CDTF">2018-12-09T23:28:00Z</dcterms:created>
  <dcterms:modified xsi:type="dcterms:W3CDTF">2021-08-21T09:34:00Z</dcterms:modified>
</cp:coreProperties>
</file>