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68A" w:rsidRDefault="00E6068A" w:rsidP="00E606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E6068A" w:rsidRDefault="00E6068A" w:rsidP="00E606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«Детский сад № 37» </w:t>
      </w:r>
    </w:p>
    <w:p w:rsidR="00E6068A" w:rsidRDefault="00E6068A" w:rsidP="00E606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Суражевка Артемовского городского округа</w:t>
      </w:r>
    </w:p>
    <w:p w:rsidR="00E6068A" w:rsidRDefault="00E6068A" w:rsidP="00E606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068A" w:rsidRDefault="00E6068A" w:rsidP="00E606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068A" w:rsidRDefault="00E6068A" w:rsidP="00E606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068A" w:rsidRDefault="00E6068A" w:rsidP="00E606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068A" w:rsidRDefault="00E6068A" w:rsidP="00E606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068A" w:rsidRDefault="00E6068A" w:rsidP="00E606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068A" w:rsidRDefault="00E6068A" w:rsidP="00E606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068A" w:rsidRPr="009C4040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C404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Семинар-практикум для педагогов</w:t>
      </w: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9C404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«Формирование предпосылок функциональной грамотности у детей дошкольного возраста»</w:t>
      </w: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Pr="00E6068A" w:rsidRDefault="00E6068A" w:rsidP="00E6068A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E6068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Воспитатель: Ивлева Н.Н.</w:t>
      </w: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2024г</w:t>
      </w:r>
    </w:p>
    <w:p w:rsid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6068A" w:rsidRPr="00E6068A" w:rsidRDefault="00E6068A" w:rsidP="00E6068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7"/>
        </w:rPr>
      </w:pPr>
      <w:r w:rsidRPr="00846B4A">
        <w:rPr>
          <w:b/>
          <w:sz w:val="28"/>
          <w:szCs w:val="27"/>
        </w:rPr>
        <w:t>Функциональная грамотность</w:t>
      </w:r>
      <w:r>
        <w:rPr>
          <w:b/>
          <w:sz w:val="28"/>
          <w:szCs w:val="27"/>
        </w:rPr>
        <w:t xml:space="preserve"> </w:t>
      </w:r>
      <w:r w:rsidRPr="00846B4A">
        <w:rPr>
          <w:b/>
          <w:sz w:val="28"/>
          <w:szCs w:val="27"/>
        </w:rPr>
        <w:t xml:space="preserve">характеризуется </w:t>
      </w:r>
      <w:proofErr w:type="gramStart"/>
      <w:r w:rsidRPr="00846B4A">
        <w:rPr>
          <w:b/>
          <w:sz w:val="28"/>
          <w:szCs w:val="27"/>
        </w:rPr>
        <w:t>следующими</w:t>
      </w:r>
      <w:proofErr w:type="gramEnd"/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7"/>
        </w:rPr>
      </w:pPr>
      <w:r w:rsidRPr="00846B4A">
        <w:rPr>
          <w:b/>
          <w:sz w:val="28"/>
          <w:szCs w:val="27"/>
        </w:rPr>
        <w:t>показателями:</w:t>
      </w:r>
    </w:p>
    <w:p w:rsidR="00714F34" w:rsidRPr="00776FBC" w:rsidRDefault="00714F34" w:rsidP="00714F3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>готовность успешно взаимодействовать с изменяющимся</w:t>
      </w:r>
      <w:r w:rsidR="00067916">
        <w:rPr>
          <w:sz w:val="28"/>
          <w:szCs w:val="27"/>
        </w:rPr>
        <w:t xml:space="preserve"> </w:t>
      </w:r>
      <w:r w:rsidRPr="00776FBC">
        <w:rPr>
          <w:sz w:val="28"/>
          <w:szCs w:val="27"/>
        </w:rPr>
        <w:t>окружающим миром, используя свои способности для совершенствования;</w:t>
      </w:r>
    </w:p>
    <w:p w:rsidR="00714F34" w:rsidRPr="00846B4A" w:rsidRDefault="00714F34" w:rsidP="00714F3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>возможность решать различные (в том числе, нестандартные) учебные и жизненные задачи, обладать сформированными умениями строить</w:t>
      </w:r>
      <w:r w:rsidR="00067916">
        <w:rPr>
          <w:sz w:val="28"/>
          <w:szCs w:val="27"/>
        </w:rPr>
        <w:t xml:space="preserve"> </w:t>
      </w:r>
      <w:r w:rsidRPr="00846B4A">
        <w:rPr>
          <w:sz w:val="28"/>
          <w:szCs w:val="27"/>
        </w:rPr>
        <w:t>алгоритмы основных видов деятельности;</w:t>
      </w:r>
    </w:p>
    <w:p w:rsidR="00714F34" w:rsidRPr="00776FBC" w:rsidRDefault="00714F34" w:rsidP="00714F3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>способность строить социальные отношения в соответствии с</w:t>
      </w:r>
      <w:r w:rsidR="00067916">
        <w:rPr>
          <w:sz w:val="28"/>
          <w:szCs w:val="27"/>
        </w:rPr>
        <w:t xml:space="preserve"> </w:t>
      </w:r>
      <w:r w:rsidRPr="00776FBC">
        <w:rPr>
          <w:sz w:val="28"/>
          <w:szCs w:val="27"/>
        </w:rPr>
        <w:t>нравственно-этическими ценностями социума, правилами партнерства и сотрудничества;</w:t>
      </w:r>
    </w:p>
    <w:p w:rsidR="00714F34" w:rsidRPr="00846B4A" w:rsidRDefault="00714F34" w:rsidP="00714F3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>совокупность рефлексивных умений, обеспечивающих оценку</w:t>
      </w:r>
      <w:r w:rsidR="00067916">
        <w:rPr>
          <w:sz w:val="28"/>
          <w:szCs w:val="27"/>
        </w:rPr>
        <w:t xml:space="preserve"> </w:t>
      </w:r>
      <w:r w:rsidRPr="00846B4A">
        <w:rPr>
          <w:sz w:val="28"/>
          <w:szCs w:val="27"/>
        </w:rPr>
        <w:t>своей грамотности, стремление к дальнейшему образованию,</w:t>
      </w:r>
      <w:r w:rsidR="00067916">
        <w:rPr>
          <w:sz w:val="28"/>
          <w:szCs w:val="27"/>
        </w:rPr>
        <w:t xml:space="preserve"> </w:t>
      </w:r>
      <w:r w:rsidRPr="00846B4A">
        <w:rPr>
          <w:sz w:val="28"/>
          <w:szCs w:val="27"/>
        </w:rPr>
        <w:t>самообразованию и духовному развитию; умением прогнозировать</w:t>
      </w:r>
      <w:r w:rsidR="00067916">
        <w:rPr>
          <w:sz w:val="28"/>
          <w:szCs w:val="27"/>
        </w:rPr>
        <w:t xml:space="preserve"> </w:t>
      </w:r>
      <w:r w:rsidRPr="00846B4A">
        <w:rPr>
          <w:sz w:val="28"/>
          <w:szCs w:val="27"/>
        </w:rPr>
        <w:t>своё будущее.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>Задача педагога помочь детям с легкостью воспринимать окружающий их мир, заинтересовать детей, научить адаптироваться в любых ситуациях, быть инициативным, способным творчески мыслить, находить нестандартные решения и идти к поставленной цели с желанием победить, и, конечно же, с использованием дидактических игр и упражнений. Таким образом, развитие функциональной грамотности в дошкольном образовании является актуальной задачей в настоящее время.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32"/>
        </w:rPr>
      </w:pPr>
      <w:r w:rsidRPr="00846B4A">
        <w:rPr>
          <w:b/>
          <w:sz w:val="28"/>
          <w:szCs w:val="32"/>
        </w:rPr>
        <w:t>Формирование предпосылок функциональной грамотности</w:t>
      </w:r>
      <w:r w:rsidR="00067916">
        <w:rPr>
          <w:b/>
          <w:sz w:val="28"/>
          <w:szCs w:val="32"/>
        </w:rPr>
        <w:t xml:space="preserve"> </w:t>
      </w:r>
      <w:r w:rsidRPr="00F252F0">
        <w:rPr>
          <w:b/>
          <w:sz w:val="28"/>
          <w:szCs w:val="32"/>
        </w:rPr>
        <w:t xml:space="preserve">у детей </w:t>
      </w:r>
      <w:r>
        <w:rPr>
          <w:b/>
          <w:sz w:val="28"/>
          <w:szCs w:val="32"/>
        </w:rPr>
        <w:t xml:space="preserve">старшего </w:t>
      </w:r>
      <w:r w:rsidRPr="00F252F0">
        <w:rPr>
          <w:b/>
          <w:sz w:val="28"/>
          <w:szCs w:val="32"/>
        </w:rPr>
        <w:t>дошкольного возраста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32"/>
        </w:rPr>
      </w:pPr>
    </w:p>
    <w:p w:rsidR="00714F34" w:rsidRPr="00F252F0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F252F0">
        <w:rPr>
          <w:sz w:val="28"/>
          <w:szCs w:val="32"/>
        </w:rPr>
        <w:t xml:space="preserve">Но, </w:t>
      </w:r>
      <w:proofErr w:type="gramStart"/>
      <w:r w:rsidRPr="00F252F0">
        <w:rPr>
          <w:sz w:val="28"/>
          <w:szCs w:val="32"/>
        </w:rPr>
        <w:t>как</w:t>
      </w:r>
      <w:proofErr w:type="gramEnd"/>
      <w:r w:rsidRPr="00F252F0">
        <w:rPr>
          <w:sz w:val="28"/>
          <w:szCs w:val="32"/>
        </w:rPr>
        <w:t xml:space="preserve"> же прийти к этому, что сделать, чтобы обеспечить продуктивность  формирования предпосылок функциональной грамотности дошкольников, какие технологии применять?</w:t>
      </w:r>
    </w:p>
    <w:p w:rsidR="00714F34" w:rsidRPr="00F252F0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F252F0">
        <w:rPr>
          <w:sz w:val="28"/>
          <w:szCs w:val="32"/>
        </w:rPr>
        <w:t xml:space="preserve">Конечно же, активные, </w:t>
      </w:r>
      <w:proofErr w:type="spellStart"/>
      <w:r w:rsidRPr="00F252F0">
        <w:rPr>
          <w:sz w:val="28"/>
          <w:szCs w:val="32"/>
        </w:rPr>
        <w:t>деятельностные</w:t>
      </w:r>
      <w:proofErr w:type="spellEnd"/>
      <w:r w:rsidRPr="00F252F0">
        <w:rPr>
          <w:sz w:val="28"/>
          <w:szCs w:val="32"/>
        </w:rPr>
        <w:t>, «</w:t>
      </w:r>
      <w:proofErr w:type="spellStart"/>
      <w:proofErr w:type="gramStart"/>
      <w:r w:rsidRPr="00F252F0">
        <w:rPr>
          <w:sz w:val="28"/>
          <w:szCs w:val="32"/>
        </w:rPr>
        <w:t>субъект-субъектные</w:t>
      </w:r>
      <w:proofErr w:type="spellEnd"/>
      <w:proofErr w:type="gramEnd"/>
      <w:r w:rsidRPr="00F252F0">
        <w:rPr>
          <w:sz w:val="28"/>
          <w:szCs w:val="32"/>
        </w:rPr>
        <w:t>», личностно-ориентированные, развивающие образовательные технологии.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F252F0">
        <w:rPr>
          <w:sz w:val="28"/>
          <w:szCs w:val="32"/>
        </w:rPr>
        <w:t>Главная особенность организации образовательной деятель</w:t>
      </w:r>
      <w:r>
        <w:rPr>
          <w:sz w:val="28"/>
          <w:szCs w:val="32"/>
        </w:rPr>
        <w:t>ности на современном этапе – это</w:t>
      </w:r>
      <w:r w:rsidRPr="00F252F0">
        <w:rPr>
          <w:sz w:val="28"/>
          <w:szCs w:val="32"/>
        </w:rPr>
        <w:t xml:space="preserve"> уход от чисто учебной деятельности к игровой с включением в процесс ИКТ,</w:t>
      </w:r>
      <w:r>
        <w:rPr>
          <w:sz w:val="28"/>
          <w:szCs w:val="32"/>
        </w:rPr>
        <w:t xml:space="preserve"> к</w:t>
      </w:r>
      <w:r w:rsidRPr="00F252F0">
        <w:rPr>
          <w:sz w:val="28"/>
          <w:szCs w:val="32"/>
        </w:rPr>
        <w:t xml:space="preserve"> проектной деятельности, </w:t>
      </w:r>
      <w:r>
        <w:rPr>
          <w:sz w:val="28"/>
          <w:szCs w:val="32"/>
        </w:rPr>
        <w:t xml:space="preserve">к </w:t>
      </w:r>
      <w:r w:rsidRPr="00F252F0">
        <w:rPr>
          <w:sz w:val="28"/>
          <w:szCs w:val="32"/>
        </w:rPr>
        <w:t>проблемно-обучающи</w:t>
      </w:r>
      <w:r>
        <w:rPr>
          <w:sz w:val="28"/>
          <w:szCs w:val="32"/>
        </w:rPr>
        <w:t>м</w:t>
      </w:r>
      <w:r w:rsidRPr="00F252F0">
        <w:rPr>
          <w:sz w:val="28"/>
          <w:szCs w:val="32"/>
        </w:rPr>
        <w:t xml:space="preserve"> ситуаци</w:t>
      </w:r>
      <w:r>
        <w:rPr>
          <w:sz w:val="28"/>
          <w:szCs w:val="32"/>
        </w:rPr>
        <w:t>ям</w:t>
      </w:r>
      <w:r w:rsidRPr="00F252F0">
        <w:rPr>
          <w:sz w:val="28"/>
          <w:szCs w:val="32"/>
        </w:rPr>
        <w:t xml:space="preserve"> в рамках интеграции образовательных областей.</w:t>
      </w:r>
    </w:p>
    <w:p w:rsidR="00714F34" w:rsidRDefault="006F418D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  <w:r>
        <w:rPr>
          <w:b/>
          <w:noProof/>
          <w:sz w:val="28"/>
          <w:szCs w:val="32"/>
          <w:u w:val="single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Автофигура 2" o:spid="_x0000_s1030" type="#_x0000_t65" style="position:absolute;left:0;text-align:left;margin-left:324.45pt;margin-top:342.95pt;width:135pt;height:121.5pt;z-index:251664384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" o:allowincell="f" fillcolor="#cf7b79" strokecolor="#969696" strokeweight=".5pt">
            <v:fill opacity="19789f"/>
            <v:textbox inset="10.8pt,7.2pt,10.8pt">
              <w:txbxContent>
                <w:p w:rsidR="00714F34" w:rsidRPr="00523252" w:rsidRDefault="00714F34" w:rsidP="00714F34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  <w:t>Задания поискового характера, исследования, опыты, проекты</w:t>
                  </w:r>
                </w:p>
              </w:txbxContent>
            </v:textbox>
            <w10:wrap type="square" anchorx="margin" anchory="margin"/>
          </v:shape>
        </w:pict>
      </w:r>
      <w:r>
        <w:rPr>
          <w:b/>
          <w:noProof/>
          <w:sz w:val="28"/>
          <w:szCs w:val="32"/>
          <w:u w:val="single"/>
        </w:rPr>
        <w:pict>
          <v:shape id="_x0000_s1029" type="#_x0000_t65" style="position:absolute;left:0;text-align:left;margin-left:143.7pt;margin-top:342.95pt;width:133.5pt;height:121.5pt;z-index:251663360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" o:allowincell="f" fillcolor="#cf7b79" strokecolor="#969696" strokeweight=".5pt">
            <v:fill opacity="19789f"/>
            <v:textbox inset="10.8pt,7.2pt,10.8pt">
              <w:txbxContent>
                <w:p w:rsidR="00714F34" w:rsidRPr="00523252" w:rsidRDefault="00714F34" w:rsidP="00714F34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</w:pPr>
                  <w:r w:rsidRPr="00523252"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  <w:t>Учение в общении, или совместное сотрудничество, задания на работу в парах и в малых группах</w:t>
                  </w:r>
                </w:p>
              </w:txbxContent>
            </v:textbox>
            <w10:wrap type="square" anchorx="margin" anchory="margin"/>
          </v:shape>
        </w:pict>
      </w:r>
      <w:r>
        <w:rPr>
          <w:b/>
          <w:noProof/>
          <w:sz w:val="28"/>
          <w:szCs w:val="32"/>
          <w:u w:val="single"/>
        </w:rPr>
        <w:pict>
          <v:shape id="_x0000_s1033" type="#_x0000_t65" style="position:absolute;left:0;text-align:left;margin-left:-28.8pt;margin-top:339.2pt;width:127.5pt;height:125.25pt;z-index:251667456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" o:allowincell="f" fillcolor="#cf7b79" strokecolor="#969696" strokeweight=".5pt">
            <v:fill opacity="19789f"/>
            <v:textbox inset="10.8pt,7.2pt,10.8pt">
              <w:txbxContent>
                <w:p w:rsidR="00714F34" w:rsidRPr="00523252" w:rsidRDefault="00714F34" w:rsidP="00714F34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</w:pPr>
                  <w:proofErr w:type="spellStart"/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  <w:t>Учебн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  <w:t xml:space="preserve">. ситуации, инициирующие 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  <w:t>практ-ю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  <w:t>деят-ть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  <w:t xml:space="preserve"> детей, мотивирующие на 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  <w:t>познав-ю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color w:val="000000" w:themeColor="text1"/>
                      <w:sz w:val="25"/>
                      <w:szCs w:val="25"/>
                    </w:rPr>
                    <w:t>деят-ть</w:t>
                  </w:r>
                  <w:proofErr w:type="spellEnd"/>
                </w:p>
              </w:txbxContent>
            </v:textbox>
            <w10:wrap type="square" anchorx="margin" anchory="margin"/>
          </v:shape>
        </w:pic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F252F0">
        <w:rPr>
          <w:b/>
          <w:sz w:val="28"/>
          <w:szCs w:val="32"/>
          <w:u w:val="single"/>
        </w:rPr>
        <w:t>Дидактическая игра</w:t>
      </w:r>
      <w:r w:rsidRPr="00846B4A">
        <w:rPr>
          <w:sz w:val="28"/>
          <w:szCs w:val="32"/>
        </w:rPr>
        <w:t xml:space="preserve"> – это целенаправленная учебная деятельность, когда каждый играющий или группа в целом объединены решением одной задачи и ориентированы на достижение общей цели. Педагогу остается лишь использовать естественную потребность ребенка к игре, чтобы постепенно вовлечь их в процесс моделирования жизненных ситуаций. Воспитатель должен обеспечить атмосферу доброжелательности, быть наблюдателем и направляющим, обязан поддерживать ребёнка, даже если он ошибается. Дети не только знакомятся с объектом, они определяют задачу, направление поисков, оценивают свой результат и результат команды или группы.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Ребенка привлекает в игре не обучающая задача, которая в ней заложена, а возможность проявить активность, выполнить игровые действия, добиться результата, выиграть.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  <w:u w:val="single"/>
        </w:rPr>
      </w:pPr>
      <w:r w:rsidRPr="00846B4A">
        <w:rPr>
          <w:sz w:val="28"/>
          <w:szCs w:val="32"/>
          <w:u w:val="single"/>
        </w:rPr>
        <w:t>Особый интерес предст</w:t>
      </w:r>
      <w:r>
        <w:rPr>
          <w:sz w:val="28"/>
          <w:szCs w:val="32"/>
          <w:u w:val="single"/>
        </w:rPr>
        <w:t>авляют многофункциональные игры: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Например, такая дидактическая игра как </w:t>
      </w:r>
      <w:r w:rsidRPr="00846B4A">
        <w:rPr>
          <w:b/>
          <w:sz w:val="28"/>
          <w:szCs w:val="32"/>
        </w:rPr>
        <w:t>«</w:t>
      </w:r>
      <w:proofErr w:type="spellStart"/>
      <w:r w:rsidRPr="00846B4A">
        <w:rPr>
          <w:b/>
          <w:sz w:val="28"/>
          <w:szCs w:val="32"/>
        </w:rPr>
        <w:t>Цветик-семицветик</w:t>
      </w:r>
      <w:proofErr w:type="spellEnd"/>
      <w:r w:rsidRPr="00846B4A">
        <w:rPr>
          <w:b/>
          <w:sz w:val="28"/>
          <w:szCs w:val="32"/>
        </w:rPr>
        <w:t xml:space="preserve">» (автор </w:t>
      </w:r>
      <w:proofErr w:type="spellStart"/>
      <w:r w:rsidRPr="00846B4A">
        <w:rPr>
          <w:b/>
          <w:sz w:val="28"/>
          <w:szCs w:val="32"/>
        </w:rPr>
        <w:t>Патраева</w:t>
      </w:r>
      <w:proofErr w:type="spellEnd"/>
      <w:r w:rsidRPr="00846B4A">
        <w:rPr>
          <w:b/>
          <w:sz w:val="28"/>
          <w:szCs w:val="32"/>
        </w:rPr>
        <w:t xml:space="preserve"> Э.А).</w:t>
      </w:r>
      <w:r w:rsidRPr="00846B4A">
        <w:rPr>
          <w:sz w:val="28"/>
          <w:szCs w:val="32"/>
        </w:rPr>
        <w:t xml:space="preserve"> Эта игра рассчитана для индивидуальной, парной и групповой работы с детьми дошкольного возраста. Можно использовать на доске и как настольную игру. Назначение: Используется педагогами в разных возрастных группах в зависимости от поставленных целей в свободной деятельности или на индивидуальных занятиях. Задачи: пополнение словарного запаса, развитие связной речи, развития образного мышления и творческого воображения, развитие грамотной, выразительной речи, упражнение в звуковом анализе; развитие внимания, памяти, формирование основ функциональной грамотности.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Оборудование: плоскостной цветок «</w:t>
      </w:r>
      <w:proofErr w:type="spellStart"/>
      <w:r w:rsidRPr="00846B4A">
        <w:rPr>
          <w:sz w:val="28"/>
          <w:szCs w:val="32"/>
        </w:rPr>
        <w:t>цветик-семицветик</w:t>
      </w:r>
      <w:proofErr w:type="spellEnd"/>
      <w:r w:rsidRPr="00846B4A">
        <w:rPr>
          <w:sz w:val="28"/>
          <w:szCs w:val="32"/>
        </w:rPr>
        <w:t>» с названиями игр-картинок на оборотной стороне лепестка.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sz w:val="28"/>
          <w:szCs w:val="32"/>
        </w:rPr>
        <w:t>Варианты игры: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</w:rPr>
      </w:pPr>
      <w:r w:rsidRPr="00846B4A">
        <w:rPr>
          <w:b/>
          <w:sz w:val="28"/>
          <w:szCs w:val="32"/>
        </w:rPr>
        <w:t xml:space="preserve">«Буква – звук» 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закрепление понятий </w:t>
      </w:r>
      <w:r>
        <w:rPr>
          <w:sz w:val="28"/>
          <w:szCs w:val="32"/>
        </w:rPr>
        <w:t>«</w:t>
      </w:r>
      <w:r w:rsidRPr="00846B4A">
        <w:rPr>
          <w:sz w:val="28"/>
          <w:szCs w:val="32"/>
        </w:rPr>
        <w:t>буква</w:t>
      </w:r>
      <w:r>
        <w:rPr>
          <w:sz w:val="28"/>
          <w:szCs w:val="32"/>
        </w:rPr>
        <w:t>»</w:t>
      </w:r>
      <w:r w:rsidRPr="00846B4A">
        <w:rPr>
          <w:sz w:val="28"/>
          <w:szCs w:val="32"/>
        </w:rPr>
        <w:t xml:space="preserve">, </w:t>
      </w:r>
      <w:r>
        <w:rPr>
          <w:sz w:val="28"/>
          <w:szCs w:val="32"/>
        </w:rPr>
        <w:t>«</w:t>
      </w:r>
      <w:r w:rsidRPr="00846B4A">
        <w:rPr>
          <w:sz w:val="28"/>
          <w:szCs w:val="32"/>
        </w:rPr>
        <w:t>звук</w:t>
      </w:r>
      <w:r>
        <w:rPr>
          <w:sz w:val="28"/>
          <w:szCs w:val="32"/>
        </w:rPr>
        <w:t>»</w:t>
      </w:r>
      <w:r w:rsidRPr="00846B4A">
        <w:rPr>
          <w:sz w:val="28"/>
          <w:szCs w:val="32"/>
        </w:rPr>
        <w:t xml:space="preserve">; определение наличия данного звука, независимо от его позиции в слове. 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lastRenderedPageBreak/>
        <w:t>В центр цветка кладется буква. Дети находят картинки с изображением предметов, в названии которых есть соответствующий звук, и выкладывают их на лепестки. Звук может занимать в слове любую позицию.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b/>
          <w:sz w:val="28"/>
          <w:szCs w:val="32"/>
        </w:rPr>
        <w:t>«Какой звук?»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определение первого звука в слове; закрепление понятий гласный, согласный твердый, согласный мягкий звуки.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В центр цветка помещается карточка с изображением мальчика в зеленой рубашке (согласный мягкий звук). Дети выкладывают на лепестки картинки с изображением предметов, название которых начинается с мягкого согласного звука, обосновывая свое решение. Аналогично обыгрываются картинки, на которых изображена девочка в красном платье (гласный звук) и мальчик в синей рубашке (согласный твердый звук).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b/>
          <w:sz w:val="28"/>
          <w:szCs w:val="32"/>
        </w:rPr>
        <w:t>«Лето – зима»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обогащение словаря путем подбора слов по данной теме. В центр цветка кладется карточка с изображением солнца (лето) или снежинки (зима). Дети выкладывают на лепестки картинки с изображением предметов или природных явлений, относящихся к данному времени года, объясняя свое решение. (Я поставил на лепесток изображение стога сена, потому что сено заготавливают летом). 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«Он, она, оно, они»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соотнесение существительных мужского, женского, среднего рода единственного и множественного числа с местоимениями он, она, оно, они. В центр цветка по очереди кладутся карто</w:t>
      </w:r>
      <w:r>
        <w:rPr>
          <w:sz w:val="28"/>
          <w:szCs w:val="32"/>
        </w:rPr>
        <w:t>чки с изображением девочки – она, мальчика – он</w:t>
      </w:r>
      <w:r w:rsidRPr="00846B4A">
        <w:rPr>
          <w:sz w:val="28"/>
          <w:szCs w:val="32"/>
        </w:rPr>
        <w:t xml:space="preserve">, мальчика и девочки </w:t>
      </w:r>
      <w:r w:rsidRPr="00083E83">
        <w:rPr>
          <w:sz w:val="28"/>
          <w:szCs w:val="32"/>
        </w:rPr>
        <w:t>–</w:t>
      </w:r>
      <w:r w:rsidRPr="00846B4A">
        <w:rPr>
          <w:sz w:val="28"/>
          <w:szCs w:val="32"/>
        </w:rPr>
        <w:t xml:space="preserve"> они, солнца </w:t>
      </w:r>
      <w:r w:rsidRPr="00083E83">
        <w:rPr>
          <w:sz w:val="28"/>
          <w:szCs w:val="32"/>
        </w:rPr>
        <w:t>–</w:t>
      </w:r>
      <w:r w:rsidRPr="00846B4A">
        <w:rPr>
          <w:sz w:val="28"/>
          <w:szCs w:val="32"/>
        </w:rPr>
        <w:t xml:space="preserve"> оно. Дети должны выложить на лепестки картинки, про которые можно сказать - она, он, оно или они.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«Летит, плывет, ползет»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активизация предметного, глагольного словаря. В центр цветка по очереди кладутся карточки с изображением неба (летает), земли (ползает), воды (плавает). Дети выкладывают на лепестки картинки с изображением предметов, зверей, птиц, насекомых, которые совершают данное действие, обосновывая принятое решение. (Я положил на лепесток картинку со стрекозой, потому что она летает.)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«Сколько?»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упражнение в согласовании существительного и числительного. В центр цветка ставится изображение цифры 1 (3, 5). На лепестки выкладываются картинки с изображением различных предметов. Дети называют, каким будет количество предметов в зависимости от поставленной цифры. (Одно дерево, один мяч, одни очки.)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lastRenderedPageBreak/>
        <w:t>«Какой?»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обучение различию </w:t>
      </w:r>
      <w:proofErr w:type="spellStart"/>
      <w:r w:rsidRPr="00846B4A">
        <w:rPr>
          <w:sz w:val="28"/>
          <w:szCs w:val="32"/>
        </w:rPr>
        <w:t>величинных</w:t>
      </w:r>
      <w:proofErr w:type="spellEnd"/>
      <w:r w:rsidRPr="00846B4A">
        <w:rPr>
          <w:sz w:val="28"/>
          <w:szCs w:val="32"/>
        </w:rPr>
        <w:t xml:space="preserve"> признаков. В центр цветка кладется карточка с написанным вопросом «?». Дети должны подобрать пару-картинку к уже выложенным картинкам: </w:t>
      </w:r>
      <w:proofErr w:type="spellStart"/>
      <w:proofErr w:type="gramStart"/>
      <w:r w:rsidRPr="00846B4A">
        <w:rPr>
          <w:sz w:val="28"/>
          <w:szCs w:val="32"/>
        </w:rPr>
        <w:t>широкий-узкий</w:t>
      </w:r>
      <w:proofErr w:type="spellEnd"/>
      <w:proofErr w:type="gramEnd"/>
      <w:r w:rsidRPr="00846B4A">
        <w:rPr>
          <w:sz w:val="28"/>
          <w:szCs w:val="32"/>
        </w:rPr>
        <w:t xml:space="preserve">, </w:t>
      </w:r>
      <w:proofErr w:type="spellStart"/>
      <w:r w:rsidRPr="00846B4A">
        <w:rPr>
          <w:sz w:val="28"/>
          <w:szCs w:val="32"/>
        </w:rPr>
        <w:t>длинный-короткий</w:t>
      </w:r>
      <w:proofErr w:type="spellEnd"/>
      <w:r w:rsidRPr="00846B4A">
        <w:rPr>
          <w:sz w:val="28"/>
          <w:szCs w:val="32"/>
        </w:rPr>
        <w:t xml:space="preserve">, </w:t>
      </w:r>
      <w:proofErr w:type="spellStart"/>
      <w:r w:rsidRPr="00846B4A">
        <w:rPr>
          <w:sz w:val="28"/>
          <w:szCs w:val="32"/>
        </w:rPr>
        <w:t>высокий-низкий</w:t>
      </w:r>
      <w:proofErr w:type="spellEnd"/>
      <w:r w:rsidRPr="00846B4A">
        <w:rPr>
          <w:sz w:val="28"/>
          <w:szCs w:val="32"/>
        </w:rPr>
        <w:t xml:space="preserve">, </w:t>
      </w:r>
      <w:proofErr w:type="spellStart"/>
      <w:r w:rsidRPr="00846B4A">
        <w:rPr>
          <w:sz w:val="28"/>
          <w:szCs w:val="32"/>
        </w:rPr>
        <w:t>толстый-тонкий</w:t>
      </w:r>
      <w:proofErr w:type="spellEnd"/>
      <w:r w:rsidRPr="00846B4A">
        <w:rPr>
          <w:sz w:val="28"/>
          <w:szCs w:val="32"/>
        </w:rPr>
        <w:t xml:space="preserve">, </w:t>
      </w:r>
      <w:proofErr w:type="spellStart"/>
      <w:r w:rsidRPr="00846B4A">
        <w:rPr>
          <w:sz w:val="28"/>
          <w:szCs w:val="32"/>
        </w:rPr>
        <w:t>легкий-тяжелый</w:t>
      </w:r>
      <w:proofErr w:type="spellEnd"/>
      <w:r w:rsidRPr="00846B4A">
        <w:rPr>
          <w:sz w:val="28"/>
          <w:szCs w:val="32"/>
        </w:rPr>
        <w:t>. Можно таким образом провести игры «День-ночь», «Дни недели» и т.д.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</w:t>
      </w:r>
      <w:proofErr w:type="spellStart"/>
      <w:r w:rsidRPr="00846B4A">
        <w:rPr>
          <w:b/>
          <w:sz w:val="28"/>
          <w:szCs w:val="32"/>
        </w:rPr>
        <w:t>Отсюда-туда</w:t>
      </w:r>
      <w:proofErr w:type="spellEnd"/>
      <w:r w:rsidRPr="00846B4A">
        <w:rPr>
          <w:b/>
          <w:sz w:val="28"/>
          <w:szCs w:val="32"/>
        </w:rPr>
        <w:t>»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формирование практические навыков прослеживать алгоритм действий героев сказки. На лепестки с цифрами по очереди выкладываются карточки с изображением последовательности сказочных действий. Дети воспроизводят хронологию событий и рассказывают содержание сказки.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Использование мнемотехники способствует развитию связной речи детей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«Составь рассказ»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формировать навыки составление рассказа по </w:t>
      </w:r>
      <w:proofErr w:type="spellStart"/>
      <w:proofErr w:type="gramStart"/>
      <w:r w:rsidRPr="00846B4A">
        <w:rPr>
          <w:sz w:val="28"/>
          <w:szCs w:val="32"/>
        </w:rPr>
        <w:t>мнемо-схемам</w:t>
      </w:r>
      <w:proofErr w:type="spellEnd"/>
      <w:proofErr w:type="gramEnd"/>
      <w:r w:rsidRPr="00846B4A">
        <w:rPr>
          <w:sz w:val="28"/>
          <w:szCs w:val="32"/>
        </w:rPr>
        <w:t>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На лепестках цветка располагаются картинки-схемы. Дети должны описать предмет, чтобы получился небольшой связный рассказ.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Словесные дидактические игры, в практических и игровых ситуациях совместной деятельности, обеспечивают накопление личного опыта культуры взаимоотношений в паре или небольшой подгруппе: «Назови друзей», «Моя дружная семья», «Дружное дело всех объединит», «Как без ссор решить спор».</w:t>
      </w:r>
    </w:p>
    <w:p w:rsidR="00714F34" w:rsidRPr="00846B4A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При использовании игр в свободной деятельности у ребенка появляется возможность варьировать ход игры, содержание, цели, внося свои творческие элементы. Таким образом, использование дидактических игр, применение активных методов в организованной учебной деятельности, в свободной деятельности прямо или косвенно ведет к формированию основ функциональной грамотности будущего школьника.</w:t>
      </w:r>
    </w:p>
    <w:p w:rsidR="00714F34" w:rsidRPr="00DC3FF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714F34" w:rsidRPr="00E71EDF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7"/>
        </w:rPr>
      </w:pPr>
      <w:r w:rsidRPr="00E71EDF">
        <w:rPr>
          <w:b/>
          <w:color w:val="000000"/>
          <w:sz w:val="28"/>
          <w:szCs w:val="27"/>
        </w:rPr>
        <w:t>Функциональная грамотность включает в себя несколько направлений:</w:t>
      </w:r>
    </w:p>
    <w:p w:rsidR="00714F34" w:rsidRPr="00E71EDF" w:rsidRDefault="00714F34" w:rsidP="00714F3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71EDF">
        <w:rPr>
          <w:color w:val="000000"/>
          <w:sz w:val="28"/>
          <w:szCs w:val="27"/>
        </w:rPr>
        <w:t>Читательская грамотность</w:t>
      </w:r>
    </w:p>
    <w:p w:rsidR="00714F34" w:rsidRPr="00E71EDF" w:rsidRDefault="00714F34" w:rsidP="00714F3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71EDF">
        <w:rPr>
          <w:color w:val="000000"/>
          <w:sz w:val="28"/>
          <w:szCs w:val="27"/>
        </w:rPr>
        <w:t>Математическая грамотность</w:t>
      </w:r>
    </w:p>
    <w:p w:rsidR="00714F34" w:rsidRPr="00E71EDF" w:rsidRDefault="00714F34" w:rsidP="00714F3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proofErr w:type="spellStart"/>
      <w:proofErr w:type="gramStart"/>
      <w:r w:rsidRPr="00E71EDF">
        <w:rPr>
          <w:color w:val="000000"/>
          <w:sz w:val="28"/>
          <w:szCs w:val="27"/>
        </w:rPr>
        <w:t>Естественно-научная</w:t>
      </w:r>
      <w:proofErr w:type="spellEnd"/>
      <w:proofErr w:type="gramEnd"/>
      <w:r w:rsidRPr="00E71EDF">
        <w:rPr>
          <w:color w:val="000000"/>
          <w:sz w:val="28"/>
          <w:szCs w:val="27"/>
        </w:rPr>
        <w:t xml:space="preserve"> грамотность</w:t>
      </w:r>
    </w:p>
    <w:p w:rsidR="00714F34" w:rsidRPr="00DC3FF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2121CB">
        <w:rPr>
          <w:b/>
          <w:color w:val="000000"/>
          <w:sz w:val="28"/>
          <w:szCs w:val="27"/>
        </w:rPr>
        <w:t>Читательская грамотность</w:t>
      </w:r>
    </w:p>
    <w:p w:rsidR="00714F34" w:rsidRPr="002121CB" w:rsidRDefault="00714F34" w:rsidP="00714F34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rPr>
          <w:color w:val="000000"/>
          <w:sz w:val="28"/>
          <w:szCs w:val="27"/>
        </w:rPr>
      </w:pPr>
      <w:r w:rsidRPr="002121CB">
        <w:rPr>
          <w:color w:val="000000"/>
          <w:sz w:val="28"/>
          <w:szCs w:val="27"/>
        </w:rPr>
        <w:t>способность человека понимать и</w:t>
      </w:r>
      <w:r>
        <w:rPr>
          <w:color w:val="000000"/>
          <w:sz w:val="28"/>
          <w:szCs w:val="27"/>
        </w:rPr>
        <w:t xml:space="preserve"> использовать письменные тексты;</w:t>
      </w:r>
    </w:p>
    <w:p w:rsidR="00714F34" w:rsidRDefault="00714F34" w:rsidP="00714F34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rPr>
          <w:color w:val="000000"/>
          <w:sz w:val="28"/>
          <w:szCs w:val="27"/>
        </w:rPr>
      </w:pPr>
      <w:r w:rsidRPr="002121CB">
        <w:rPr>
          <w:color w:val="000000"/>
          <w:sz w:val="28"/>
          <w:szCs w:val="27"/>
        </w:rPr>
        <w:t>размышлять о них и заниматься</w:t>
      </w:r>
      <w:r w:rsidR="00A50222">
        <w:rPr>
          <w:color w:val="000000"/>
          <w:sz w:val="28"/>
          <w:szCs w:val="27"/>
        </w:rPr>
        <w:t xml:space="preserve"> </w:t>
      </w:r>
      <w:r w:rsidRPr="002121CB">
        <w:rPr>
          <w:color w:val="000000"/>
          <w:sz w:val="28"/>
          <w:szCs w:val="27"/>
        </w:rPr>
        <w:t>чтением для того, чтобы достигать</w:t>
      </w:r>
      <w:r>
        <w:rPr>
          <w:color w:val="000000"/>
          <w:sz w:val="28"/>
          <w:szCs w:val="27"/>
        </w:rPr>
        <w:t xml:space="preserve"> своих целей;</w:t>
      </w:r>
    </w:p>
    <w:p w:rsidR="00714F34" w:rsidRDefault="00714F34" w:rsidP="00714F34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rPr>
          <w:color w:val="000000"/>
          <w:sz w:val="28"/>
          <w:szCs w:val="27"/>
        </w:rPr>
      </w:pPr>
      <w:r w:rsidRPr="002121CB">
        <w:rPr>
          <w:color w:val="000000"/>
          <w:sz w:val="28"/>
          <w:szCs w:val="27"/>
        </w:rPr>
        <w:lastRenderedPageBreak/>
        <w:t>расш</w:t>
      </w:r>
      <w:r>
        <w:rPr>
          <w:color w:val="000000"/>
          <w:sz w:val="28"/>
          <w:szCs w:val="27"/>
        </w:rPr>
        <w:t>ирять свои знания и возможности;</w:t>
      </w:r>
    </w:p>
    <w:p w:rsidR="00714F34" w:rsidRDefault="00714F34" w:rsidP="00714F34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rPr>
          <w:color w:val="000000"/>
          <w:sz w:val="28"/>
          <w:szCs w:val="27"/>
        </w:rPr>
      </w:pPr>
      <w:r w:rsidRPr="002121CB">
        <w:rPr>
          <w:color w:val="000000"/>
          <w:sz w:val="28"/>
          <w:szCs w:val="27"/>
        </w:rPr>
        <w:t>участвовать в социальной жизни</w:t>
      </w:r>
      <w:r>
        <w:rPr>
          <w:color w:val="000000"/>
          <w:sz w:val="28"/>
          <w:szCs w:val="27"/>
        </w:rPr>
        <w:t>.</w:t>
      </w:r>
    </w:p>
    <w:p w:rsidR="00714F34" w:rsidRDefault="00714F34" w:rsidP="00714F34">
      <w:pPr>
        <w:pStyle w:val="a3"/>
        <w:shd w:val="clear" w:color="auto" w:fill="FFFFFF"/>
        <w:spacing w:after="0" w:line="276" w:lineRule="auto"/>
        <w:ind w:left="720"/>
        <w:jc w:val="center"/>
        <w:rPr>
          <w:b/>
          <w:color w:val="000000"/>
          <w:sz w:val="28"/>
          <w:szCs w:val="27"/>
        </w:rPr>
      </w:pPr>
      <w:r w:rsidRPr="002121CB">
        <w:rPr>
          <w:b/>
          <w:color w:val="000000"/>
          <w:sz w:val="28"/>
          <w:szCs w:val="27"/>
        </w:rPr>
        <w:t>Этапы формирования основ читательской грамотности</w:t>
      </w:r>
    </w:p>
    <w:tbl>
      <w:tblPr>
        <w:tblStyle w:val="a4"/>
        <w:tblW w:w="0" w:type="auto"/>
        <w:tblInd w:w="720" w:type="dxa"/>
        <w:tblLook w:val="04A0"/>
      </w:tblPr>
      <w:tblGrid>
        <w:gridCol w:w="2790"/>
        <w:gridCol w:w="6061"/>
      </w:tblGrid>
      <w:tr w:rsidR="00714F34" w:rsidTr="00743A86">
        <w:trPr>
          <w:trHeight w:val="888"/>
        </w:trPr>
        <w:tc>
          <w:tcPr>
            <w:tcW w:w="2790" w:type="dxa"/>
          </w:tcPr>
          <w:p w:rsidR="00714F34" w:rsidRPr="002121CB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>Организационно-</w:t>
            </w:r>
          </w:p>
          <w:p w:rsidR="00714F34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>подготовительный</w:t>
            </w:r>
          </w:p>
        </w:tc>
        <w:tc>
          <w:tcPr>
            <w:tcW w:w="6061" w:type="dxa"/>
          </w:tcPr>
          <w:p w:rsidR="00714F34" w:rsidRPr="00D776A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 xml:space="preserve">Организация </w:t>
            </w:r>
            <w:proofErr w:type="gramStart"/>
            <w:r w:rsidRPr="00D776A3">
              <w:rPr>
                <w:color w:val="000000"/>
                <w:sz w:val="28"/>
                <w:szCs w:val="27"/>
              </w:rPr>
              <w:t>соответствующей</w:t>
            </w:r>
            <w:proofErr w:type="gramEnd"/>
            <w:r w:rsidRPr="00D776A3">
              <w:rPr>
                <w:color w:val="000000"/>
                <w:sz w:val="28"/>
                <w:szCs w:val="27"/>
              </w:rPr>
              <w:t xml:space="preserve"> предметно-</w:t>
            </w:r>
          </w:p>
          <w:p w:rsidR="00714F34" w:rsidRPr="00D776A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>развивающей и речевой среды</w:t>
            </w:r>
          </w:p>
        </w:tc>
      </w:tr>
      <w:tr w:rsidR="00714F34" w:rsidTr="00743A86">
        <w:tc>
          <w:tcPr>
            <w:tcW w:w="2790" w:type="dxa"/>
          </w:tcPr>
          <w:p w:rsidR="00714F34" w:rsidRPr="002121CB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>Мотивационно-</w:t>
            </w:r>
          </w:p>
          <w:p w:rsidR="00714F34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>диагностический</w:t>
            </w:r>
          </w:p>
        </w:tc>
        <w:tc>
          <w:tcPr>
            <w:tcW w:w="6061" w:type="dxa"/>
          </w:tcPr>
          <w:p w:rsidR="00714F34" w:rsidRPr="00D776A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>Продуманный анализ содержания произведения</w:t>
            </w:r>
          </w:p>
        </w:tc>
      </w:tr>
      <w:tr w:rsidR="00714F34" w:rsidTr="00743A86">
        <w:tc>
          <w:tcPr>
            <w:tcW w:w="2790" w:type="dxa"/>
          </w:tcPr>
          <w:p w:rsidR="00714F34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proofErr w:type="spellStart"/>
            <w:r w:rsidRPr="002121CB">
              <w:rPr>
                <w:b/>
                <w:color w:val="000000"/>
                <w:sz w:val="28"/>
                <w:szCs w:val="27"/>
              </w:rPr>
              <w:t>Деятельностный</w:t>
            </w:r>
            <w:proofErr w:type="spellEnd"/>
          </w:p>
        </w:tc>
        <w:tc>
          <w:tcPr>
            <w:tcW w:w="6061" w:type="dxa"/>
          </w:tcPr>
          <w:p w:rsidR="00714F34" w:rsidRPr="00D776A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 xml:space="preserve">Развитие у детей самостоятельности </w:t>
            </w:r>
            <w:proofErr w:type="gramStart"/>
            <w:r w:rsidRPr="00D776A3">
              <w:rPr>
                <w:color w:val="000000"/>
                <w:sz w:val="28"/>
                <w:szCs w:val="27"/>
              </w:rPr>
              <w:t>в</w:t>
            </w:r>
            <w:proofErr w:type="gramEnd"/>
            <w:r w:rsidRPr="00D776A3">
              <w:rPr>
                <w:color w:val="000000"/>
                <w:sz w:val="28"/>
                <w:szCs w:val="27"/>
              </w:rPr>
              <w:t xml:space="preserve"> словесно-</w:t>
            </w:r>
          </w:p>
          <w:p w:rsidR="00714F34" w:rsidRPr="00D776A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 xml:space="preserve">творческих </w:t>
            </w:r>
            <w:proofErr w:type="gramStart"/>
            <w:r w:rsidRPr="00D776A3">
              <w:rPr>
                <w:color w:val="000000"/>
                <w:sz w:val="28"/>
                <w:szCs w:val="27"/>
              </w:rPr>
              <w:t>проявлениях</w:t>
            </w:r>
            <w:proofErr w:type="gramEnd"/>
          </w:p>
        </w:tc>
      </w:tr>
      <w:tr w:rsidR="00714F34" w:rsidTr="00743A86">
        <w:tc>
          <w:tcPr>
            <w:tcW w:w="2790" w:type="dxa"/>
          </w:tcPr>
          <w:p w:rsidR="00714F34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 xml:space="preserve">Рефлексивный </w:t>
            </w:r>
          </w:p>
          <w:p w:rsidR="00714F34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</w:p>
        </w:tc>
        <w:tc>
          <w:tcPr>
            <w:tcW w:w="6061" w:type="dxa"/>
          </w:tcPr>
          <w:p w:rsidR="00714F34" w:rsidRPr="00D776A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>Организация совместной игровой деятельности</w:t>
            </w:r>
            <w:r>
              <w:rPr>
                <w:color w:val="000000"/>
                <w:sz w:val="28"/>
                <w:szCs w:val="27"/>
              </w:rPr>
              <w:t xml:space="preserve"> с </w:t>
            </w:r>
            <w:r w:rsidRPr="00D776A3">
              <w:rPr>
                <w:color w:val="000000"/>
                <w:sz w:val="28"/>
                <w:szCs w:val="27"/>
              </w:rPr>
              <w:t>детьми по мотивам произведения художественной</w:t>
            </w:r>
          </w:p>
          <w:p w:rsidR="00714F34" w:rsidRPr="00D776A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>литературы</w:t>
            </w:r>
          </w:p>
        </w:tc>
      </w:tr>
    </w:tbl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</w:p>
    <w:p w:rsidR="00714F34" w:rsidRPr="002121C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ind w:left="-851"/>
        <w:jc w:val="both"/>
        <w:rPr>
          <w:b/>
          <w:color w:val="000000"/>
          <w:sz w:val="28"/>
          <w:szCs w:val="27"/>
        </w:rPr>
      </w:pPr>
      <w:r>
        <w:rPr>
          <w:noProof/>
        </w:rPr>
        <w:drawing>
          <wp:inline distT="0" distB="0" distL="0" distR="0">
            <wp:extent cx="6067425" cy="4118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11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b/>
          <w:color w:val="000000"/>
          <w:sz w:val="28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135451" cy="39482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0619" cy="39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ind w:left="-709"/>
        <w:jc w:val="center"/>
        <w:rPr>
          <w:b/>
          <w:color w:val="000000"/>
          <w:sz w:val="28"/>
          <w:szCs w:val="27"/>
        </w:rPr>
      </w:pPr>
      <w:r>
        <w:rPr>
          <w:noProof/>
        </w:rPr>
        <w:drawing>
          <wp:inline distT="0" distB="0" distL="0" distR="0">
            <wp:extent cx="6136742" cy="424359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0575" cy="42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714F34" w:rsidRDefault="00714F34" w:rsidP="0006791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</w:p>
    <w:p w:rsidR="00714F34" w:rsidRPr="00327E9B" w:rsidRDefault="00714F34" w:rsidP="00714F34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7"/>
        </w:rPr>
      </w:pPr>
      <w:r w:rsidRPr="00327E9B">
        <w:rPr>
          <w:b/>
          <w:color w:val="000000"/>
          <w:sz w:val="28"/>
          <w:szCs w:val="27"/>
        </w:rPr>
        <w:lastRenderedPageBreak/>
        <w:t>Математическая грамотность</w:t>
      </w:r>
    </w:p>
    <w:p w:rsidR="00714F34" w:rsidRPr="00327E9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  <w:u w:val="single"/>
        </w:rPr>
        <w:t>Математическая грамотность</w:t>
      </w:r>
      <w:r>
        <w:rPr>
          <w:color w:val="000000"/>
          <w:sz w:val="28"/>
          <w:szCs w:val="27"/>
        </w:rPr>
        <w:t xml:space="preserve"> – </w:t>
      </w:r>
      <w:r w:rsidRPr="00327E9B">
        <w:rPr>
          <w:color w:val="000000"/>
          <w:sz w:val="28"/>
          <w:szCs w:val="27"/>
        </w:rPr>
        <w:t xml:space="preserve"> способность человека определять и</w:t>
      </w:r>
      <w:r w:rsidR="00067916">
        <w:rPr>
          <w:color w:val="000000"/>
          <w:sz w:val="28"/>
          <w:szCs w:val="27"/>
        </w:rPr>
        <w:t xml:space="preserve"> </w:t>
      </w:r>
      <w:r w:rsidRPr="00327E9B">
        <w:rPr>
          <w:color w:val="000000"/>
          <w:sz w:val="28"/>
          <w:szCs w:val="27"/>
        </w:rPr>
        <w:t>понимать роль математики в мире,</w:t>
      </w:r>
      <w:r>
        <w:rPr>
          <w:color w:val="000000"/>
          <w:sz w:val="28"/>
          <w:szCs w:val="27"/>
        </w:rPr>
        <w:t xml:space="preserve"> в </w:t>
      </w:r>
      <w:r w:rsidRPr="00327E9B">
        <w:rPr>
          <w:color w:val="000000"/>
          <w:sz w:val="28"/>
          <w:szCs w:val="27"/>
        </w:rPr>
        <w:t>котор</w:t>
      </w:r>
      <w:r>
        <w:rPr>
          <w:color w:val="000000"/>
          <w:sz w:val="28"/>
          <w:szCs w:val="27"/>
        </w:rPr>
        <w:t xml:space="preserve">ом он живет, высказывать хорошо обоснованные математические </w:t>
      </w:r>
      <w:r w:rsidRPr="00327E9B">
        <w:rPr>
          <w:color w:val="000000"/>
          <w:sz w:val="28"/>
          <w:szCs w:val="27"/>
        </w:rPr>
        <w:t>суж</w:t>
      </w:r>
      <w:r>
        <w:rPr>
          <w:color w:val="000000"/>
          <w:sz w:val="28"/>
          <w:szCs w:val="27"/>
        </w:rPr>
        <w:t xml:space="preserve">дения и использовать математику так, чтобы удовлетворять в настоящем и будущем потребности, присущие </w:t>
      </w:r>
      <w:r w:rsidRPr="00327E9B">
        <w:rPr>
          <w:color w:val="000000"/>
          <w:sz w:val="28"/>
          <w:szCs w:val="27"/>
        </w:rPr>
        <w:t>сози</w:t>
      </w:r>
      <w:r>
        <w:rPr>
          <w:color w:val="000000"/>
          <w:sz w:val="28"/>
          <w:szCs w:val="27"/>
        </w:rPr>
        <w:t xml:space="preserve">дательному, заинтересованному и </w:t>
      </w:r>
      <w:r w:rsidRPr="00327E9B">
        <w:rPr>
          <w:color w:val="000000"/>
          <w:sz w:val="28"/>
          <w:szCs w:val="27"/>
        </w:rPr>
        <w:t>мыслящему гражданину</w:t>
      </w:r>
      <w:r>
        <w:rPr>
          <w:color w:val="000000"/>
          <w:sz w:val="28"/>
          <w:szCs w:val="27"/>
        </w:rPr>
        <w:t>.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714F34" w:rsidRPr="00327E9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327E9B">
        <w:rPr>
          <w:b/>
          <w:color w:val="000000"/>
          <w:sz w:val="28"/>
          <w:szCs w:val="27"/>
        </w:rPr>
        <w:t>Ключевые характеристики</w:t>
      </w:r>
      <w:r>
        <w:rPr>
          <w:b/>
          <w:color w:val="000000"/>
          <w:sz w:val="28"/>
          <w:szCs w:val="27"/>
        </w:rPr>
        <w:t xml:space="preserve"> математической грамотности, </w:t>
      </w:r>
      <w:r w:rsidRPr="00327E9B">
        <w:rPr>
          <w:b/>
          <w:color w:val="000000"/>
          <w:sz w:val="28"/>
          <w:szCs w:val="27"/>
        </w:rPr>
        <w:t>описанные через способности</w:t>
      </w:r>
    </w:p>
    <w:p w:rsidR="00714F34" w:rsidRPr="00327E9B" w:rsidRDefault="00714F34" w:rsidP="00714F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 xml:space="preserve">распознавать проблемы, которые возникают </w:t>
      </w:r>
      <w:proofErr w:type="gramStart"/>
      <w:r w:rsidRPr="00327E9B">
        <w:rPr>
          <w:color w:val="000000"/>
          <w:sz w:val="28"/>
          <w:szCs w:val="27"/>
        </w:rPr>
        <w:t>в</w:t>
      </w:r>
      <w:proofErr w:type="gramEnd"/>
    </w:p>
    <w:p w:rsidR="00714F34" w:rsidRPr="00327E9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окружающей дейст</w:t>
      </w:r>
      <w:r>
        <w:rPr>
          <w:color w:val="000000"/>
          <w:sz w:val="28"/>
          <w:szCs w:val="27"/>
        </w:rPr>
        <w:t xml:space="preserve">вительности и могут быть решены средствами </w:t>
      </w:r>
      <w:r w:rsidRPr="00327E9B">
        <w:rPr>
          <w:color w:val="000000"/>
          <w:sz w:val="28"/>
          <w:szCs w:val="27"/>
        </w:rPr>
        <w:t>математики;</w:t>
      </w:r>
    </w:p>
    <w:p w:rsidR="00714F34" w:rsidRPr="00327E9B" w:rsidRDefault="00714F34" w:rsidP="00714F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формулировать эти проблемы на языке математики;</w:t>
      </w:r>
    </w:p>
    <w:p w:rsidR="00714F34" w:rsidRPr="00BB52C6" w:rsidRDefault="00714F34" w:rsidP="00714F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решать проблемы, используя математические факты и</w:t>
      </w:r>
      <w:r w:rsidR="00E75966">
        <w:rPr>
          <w:color w:val="000000"/>
          <w:sz w:val="28"/>
          <w:szCs w:val="27"/>
        </w:rPr>
        <w:t xml:space="preserve"> </w:t>
      </w:r>
      <w:r w:rsidRPr="00BB52C6">
        <w:rPr>
          <w:color w:val="000000"/>
          <w:sz w:val="28"/>
          <w:szCs w:val="27"/>
        </w:rPr>
        <w:t>методы;</w:t>
      </w:r>
    </w:p>
    <w:p w:rsidR="00714F34" w:rsidRPr="00327E9B" w:rsidRDefault="00714F34" w:rsidP="00714F3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анализировать использованные методы решения;</w:t>
      </w:r>
    </w:p>
    <w:p w:rsidR="00714F34" w:rsidRPr="00327E9B" w:rsidRDefault="00714F34" w:rsidP="00714F3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 xml:space="preserve">интерпретировать полученные результаты с </w:t>
      </w:r>
      <w:proofErr w:type="spellStart"/>
      <w:r w:rsidRPr="00327E9B">
        <w:rPr>
          <w:color w:val="000000"/>
          <w:sz w:val="28"/>
          <w:szCs w:val="27"/>
        </w:rPr>
        <w:t>учетомпоставленной</w:t>
      </w:r>
      <w:proofErr w:type="spellEnd"/>
      <w:r w:rsidRPr="00327E9B">
        <w:rPr>
          <w:color w:val="000000"/>
          <w:sz w:val="28"/>
          <w:szCs w:val="27"/>
        </w:rPr>
        <w:t xml:space="preserve"> проблемы;</w:t>
      </w:r>
    </w:p>
    <w:p w:rsidR="00714F34" w:rsidRPr="00327E9B" w:rsidRDefault="00714F34" w:rsidP="00714F3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формулировать и записывать результаты решения.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>Числа и вычисления: счет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14F34" w:rsidTr="00743A86">
        <w:tc>
          <w:tcPr>
            <w:tcW w:w="4785" w:type="dxa"/>
          </w:tcPr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0550DF">
              <w:rPr>
                <w:b/>
                <w:color w:val="000000"/>
                <w:sz w:val="28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0550DF">
              <w:rPr>
                <w:b/>
                <w:color w:val="000000"/>
                <w:sz w:val="28"/>
                <w:szCs w:val="27"/>
              </w:rPr>
              <w:t>Примеры</w:t>
            </w:r>
          </w:p>
        </w:tc>
      </w:tr>
      <w:tr w:rsidR="00714F34" w:rsidTr="00743A86">
        <w:tc>
          <w:tcPr>
            <w:tcW w:w="4785" w:type="dxa"/>
          </w:tcPr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устанавливать и моделировать</w:t>
            </w:r>
            <w:r w:rsidR="00E75966">
              <w:rPr>
                <w:color w:val="000000"/>
                <w:sz w:val="26"/>
                <w:szCs w:val="26"/>
              </w:rPr>
              <w:t xml:space="preserve"> </w:t>
            </w:r>
            <w:r w:rsidRPr="000550DF">
              <w:rPr>
                <w:color w:val="000000"/>
                <w:sz w:val="26"/>
                <w:szCs w:val="26"/>
              </w:rPr>
              <w:t>числовое соответствие в пределах 5-10, подбирая заданное устно педагогом</w:t>
            </w:r>
            <w:r w:rsidR="00E75966">
              <w:rPr>
                <w:color w:val="000000"/>
                <w:sz w:val="26"/>
                <w:szCs w:val="26"/>
              </w:rPr>
              <w:t xml:space="preserve"> </w:t>
            </w:r>
            <w:r w:rsidRPr="000550DF">
              <w:rPr>
                <w:color w:val="000000"/>
                <w:sz w:val="26"/>
                <w:szCs w:val="26"/>
              </w:rPr>
              <w:t>количество предметов</w:t>
            </w:r>
          </w:p>
        </w:tc>
        <w:tc>
          <w:tcPr>
            <w:tcW w:w="4786" w:type="dxa"/>
          </w:tcPr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разложить на столах каждому</w:t>
            </w:r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ребенку по 5 карандашей, по две</w:t>
            </w:r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кисточки, по три баночки и т.п.</w:t>
            </w:r>
          </w:p>
        </w:tc>
      </w:tr>
      <w:tr w:rsidR="00714F34" w:rsidTr="00743A86">
        <w:tc>
          <w:tcPr>
            <w:tcW w:w="4785" w:type="dxa"/>
          </w:tcPr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подсчитывать количество объектов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с</w:t>
            </w:r>
            <w:proofErr w:type="gramEnd"/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помощью натуральных чисел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в</w:t>
            </w:r>
            <w:proofErr w:type="gramEnd"/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0550DF">
              <w:rPr>
                <w:color w:val="000000"/>
                <w:sz w:val="26"/>
                <w:szCs w:val="26"/>
              </w:rPr>
              <w:t>пределах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10, ведя подсчет единицами и называя цифры 1- 10</w:t>
            </w:r>
          </w:p>
        </w:tc>
        <w:tc>
          <w:tcPr>
            <w:tcW w:w="4786" w:type="dxa"/>
          </w:tcPr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объединяться вместе так, как того</w:t>
            </w:r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требуют считалочки/ песенки,</w:t>
            </w:r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0550DF">
              <w:rPr>
                <w:color w:val="000000"/>
                <w:sz w:val="26"/>
                <w:szCs w:val="26"/>
              </w:rPr>
              <w:t>предполагающие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прямой счет и</w:t>
            </w:r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называние чисел в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обратном</w:t>
            </w:r>
            <w:proofErr w:type="gramEnd"/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0550DF">
              <w:rPr>
                <w:color w:val="000000"/>
                <w:sz w:val="26"/>
                <w:szCs w:val="26"/>
              </w:rPr>
              <w:t>порядке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в пределах 10</w:t>
            </w:r>
          </w:p>
        </w:tc>
      </w:tr>
      <w:tr w:rsidR="00714F34" w:rsidTr="00743A86">
        <w:tc>
          <w:tcPr>
            <w:tcW w:w="4785" w:type="dxa"/>
          </w:tcPr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описывать положение объекта в</w:t>
            </w:r>
            <w:r w:rsidR="00E75966">
              <w:rPr>
                <w:color w:val="000000"/>
                <w:sz w:val="26"/>
                <w:szCs w:val="26"/>
              </w:rPr>
              <w:t xml:space="preserve"> </w:t>
            </w:r>
            <w:r w:rsidRPr="000550DF">
              <w:rPr>
                <w:color w:val="000000"/>
                <w:sz w:val="26"/>
                <w:szCs w:val="26"/>
              </w:rPr>
              <w:t>последовательности с помощью</w:t>
            </w:r>
            <w:r w:rsidR="00E75966">
              <w:rPr>
                <w:color w:val="000000"/>
                <w:sz w:val="26"/>
                <w:szCs w:val="26"/>
              </w:rPr>
              <w:t xml:space="preserve"> </w:t>
            </w:r>
            <w:r w:rsidRPr="000550DF">
              <w:rPr>
                <w:color w:val="000000"/>
                <w:sz w:val="26"/>
                <w:szCs w:val="26"/>
              </w:rPr>
              <w:t>порядковых числительных в пределах 5</w:t>
            </w:r>
          </w:p>
        </w:tc>
        <w:tc>
          <w:tcPr>
            <w:tcW w:w="4786" w:type="dxa"/>
          </w:tcPr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назвать по порядку тех, кто быстро</w:t>
            </w:r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убрал игрушки, быстро переоделся,</w:t>
            </w:r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и т.п.; </w:t>
            </w:r>
          </w:p>
        </w:tc>
      </w:tr>
      <w:tr w:rsidR="00714F34" w:rsidTr="00743A86">
        <w:tc>
          <w:tcPr>
            <w:tcW w:w="4785" w:type="dxa"/>
          </w:tcPr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оценивать «на глаз» и сравнивать</w:t>
            </w:r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группы предметов</w:t>
            </w:r>
          </w:p>
        </w:tc>
        <w:tc>
          <w:tcPr>
            <w:tcW w:w="4786" w:type="dxa"/>
          </w:tcPr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ответить на вопрос педагога: «Где</w:t>
            </w:r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предметов больше?»</w:t>
            </w:r>
          </w:p>
        </w:tc>
      </w:tr>
      <w:tr w:rsidR="00714F34" w:rsidTr="00743A86">
        <w:tc>
          <w:tcPr>
            <w:tcW w:w="4785" w:type="dxa"/>
          </w:tcPr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вести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счет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как в прямом, так и в</w:t>
            </w:r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обратном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порядке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от 1 до 5 и от 1 до 10</w:t>
            </w:r>
          </w:p>
        </w:tc>
        <w:tc>
          <w:tcPr>
            <w:tcW w:w="4786" w:type="dxa"/>
          </w:tcPr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ответить на прямую просьбу</w:t>
            </w:r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педагога: пересчитать игрушки,</w:t>
            </w:r>
          </w:p>
          <w:p w:rsidR="00714F34" w:rsidRPr="000550DF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коробки, книги и т.п.</w:t>
            </w:r>
          </w:p>
        </w:tc>
      </w:tr>
    </w:tbl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0C6A54">
        <w:rPr>
          <w:b/>
          <w:color w:val="000000"/>
          <w:sz w:val="28"/>
          <w:szCs w:val="27"/>
        </w:rPr>
        <w:lastRenderedPageBreak/>
        <w:t>Числа и вычисления: числа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14F34" w:rsidTr="00743A86">
        <w:tc>
          <w:tcPr>
            <w:tcW w:w="4785" w:type="dxa"/>
          </w:tcPr>
          <w:p w:rsidR="00714F34" w:rsidRPr="000C6A54" w:rsidRDefault="00714F34" w:rsidP="00743A86">
            <w:pPr>
              <w:pStyle w:val="a3"/>
              <w:spacing w:after="0"/>
              <w:jc w:val="center"/>
              <w:rPr>
                <w:b/>
                <w:color w:val="000000"/>
                <w:sz w:val="28"/>
                <w:szCs w:val="27"/>
              </w:rPr>
            </w:pPr>
            <w:r>
              <w:rPr>
                <w:b/>
                <w:color w:val="000000"/>
                <w:sz w:val="28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714F34" w:rsidRPr="000C6A54" w:rsidRDefault="00714F34" w:rsidP="00743A86">
            <w:pPr>
              <w:pStyle w:val="a3"/>
              <w:spacing w:after="0"/>
              <w:jc w:val="center"/>
              <w:rPr>
                <w:b/>
                <w:color w:val="000000"/>
                <w:sz w:val="28"/>
                <w:szCs w:val="27"/>
              </w:rPr>
            </w:pPr>
            <w:r>
              <w:rPr>
                <w:b/>
                <w:color w:val="000000"/>
                <w:sz w:val="28"/>
                <w:szCs w:val="27"/>
              </w:rPr>
              <w:t>Примеры</w:t>
            </w:r>
          </w:p>
        </w:tc>
      </w:tr>
      <w:tr w:rsidR="00714F34" w:rsidTr="00743A86">
        <w:tc>
          <w:tcPr>
            <w:tcW w:w="4785" w:type="dxa"/>
          </w:tcPr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узнавать числа (от 1 до 10)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в</w:t>
            </w:r>
            <w:proofErr w:type="gramEnd"/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непосредственном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окружении</w:t>
            </w:r>
            <w:proofErr w:type="gramEnd"/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</w:p>
        </w:tc>
        <w:tc>
          <w:tcPr>
            <w:tcW w:w="4786" w:type="dxa"/>
          </w:tcPr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покажи число четыре</w:t>
            </w:r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(четыре ножки у стула),</w:t>
            </w:r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 xml:space="preserve">число шесть (в группе шесть </w:t>
            </w:r>
            <w:r w:rsidRPr="00A35642">
              <w:rPr>
                <w:color w:val="000000"/>
                <w:sz w:val="28"/>
                <w:szCs w:val="27"/>
              </w:rPr>
              <w:t>столов)</w:t>
            </w:r>
          </w:p>
        </w:tc>
      </w:tr>
      <w:tr w:rsidR="00714F34" w:rsidTr="00743A86">
        <w:tc>
          <w:tcPr>
            <w:tcW w:w="4785" w:type="dxa"/>
          </w:tcPr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моделировать числовые отношения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в</w:t>
            </w:r>
            <w:proofErr w:type="gramEnd"/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proofErr w:type="gramStart"/>
            <w:r w:rsidRPr="00A35642">
              <w:rPr>
                <w:color w:val="000000"/>
                <w:sz w:val="28"/>
                <w:szCs w:val="27"/>
              </w:rPr>
              <w:t>пределах</w:t>
            </w:r>
            <w:proofErr w:type="gramEnd"/>
            <w:r w:rsidRPr="00A35642">
              <w:rPr>
                <w:color w:val="000000"/>
                <w:sz w:val="28"/>
                <w:szCs w:val="27"/>
              </w:rPr>
              <w:t xml:space="preserve"> 10</w:t>
            </w:r>
            <w:r>
              <w:rPr>
                <w:color w:val="000000"/>
                <w:sz w:val="28"/>
                <w:szCs w:val="27"/>
              </w:rPr>
              <w:t>,</w:t>
            </w:r>
            <w:r w:rsidRPr="00A35642">
              <w:rPr>
                <w:color w:val="000000"/>
                <w:sz w:val="28"/>
                <w:szCs w:val="27"/>
              </w:rPr>
              <w:t xml:space="preserve"> при выполнении</w:t>
            </w:r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действий с предметами и/или</w:t>
            </w:r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карточками с цифрами</w:t>
            </w:r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</w:p>
        </w:tc>
        <w:tc>
          <w:tcPr>
            <w:tcW w:w="4786" w:type="dxa"/>
          </w:tcPr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- Покажи карточку с цифрой,</w:t>
            </w:r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на один больше, чем 3</w:t>
            </w:r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- Отними от этих кубиков</w:t>
            </w:r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два</w:t>
            </w:r>
          </w:p>
        </w:tc>
      </w:tr>
      <w:tr w:rsidR="00714F34" w:rsidTr="00743A86">
        <w:tc>
          <w:tcPr>
            <w:tcW w:w="4785" w:type="dxa"/>
          </w:tcPr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зарисовывать (часто, каракулями)</w:t>
            </w:r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 xml:space="preserve">некоторые числа, которые получаются </w:t>
            </w:r>
            <w:r w:rsidRPr="00A35642">
              <w:rPr>
                <w:color w:val="000000"/>
                <w:sz w:val="28"/>
                <w:szCs w:val="27"/>
              </w:rPr>
              <w:t>при счете предметов</w:t>
            </w:r>
          </w:p>
        </w:tc>
        <w:tc>
          <w:tcPr>
            <w:tcW w:w="4786" w:type="dxa"/>
          </w:tcPr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например, отвечая на</w:t>
            </w:r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прямую просьбу педагога</w:t>
            </w:r>
          </w:p>
        </w:tc>
      </w:tr>
      <w:tr w:rsidR="00714F34" w:rsidTr="00743A86">
        <w:tc>
          <w:tcPr>
            <w:tcW w:w="4785" w:type="dxa"/>
          </w:tcPr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узнавать цифры (от 1 до 10)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в</w:t>
            </w:r>
            <w:proofErr w:type="gramEnd"/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непосредственном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окружении</w:t>
            </w:r>
            <w:proofErr w:type="gramEnd"/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</w:p>
        </w:tc>
        <w:tc>
          <w:tcPr>
            <w:tcW w:w="4786" w:type="dxa"/>
          </w:tcPr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например, на часах или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на</w:t>
            </w:r>
            <w:proofErr w:type="gramEnd"/>
          </w:p>
          <w:p w:rsidR="00714F34" w:rsidRPr="00A35642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клавиатуре компьютера</w:t>
            </w:r>
          </w:p>
        </w:tc>
      </w:tr>
    </w:tbl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714F34" w:rsidRPr="002121C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>Величины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714F34" w:rsidTr="00743A86">
        <w:tc>
          <w:tcPr>
            <w:tcW w:w="6380" w:type="dxa"/>
            <w:gridSpan w:val="2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3191" w:type="dxa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714F34" w:rsidTr="00743A86">
        <w:tc>
          <w:tcPr>
            <w:tcW w:w="3190" w:type="dxa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выявлять,</w:t>
            </w:r>
          </w:p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описывать и</w:t>
            </w:r>
          </w:p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сравнивать</w:t>
            </w:r>
          </w:p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реальные объекты</w:t>
            </w:r>
          </w:p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по признакам, их</w:t>
            </w:r>
          </w:p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характеризующим,</w:t>
            </w:r>
          </w:p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в форме</w:t>
            </w:r>
          </w:p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высказываний или</w:t>
            </w:r>
          </w:p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 xml:space="preserve">действий </w:t>
            </w:r>
            <w:proofErr w:type="gramStart"/>
            <w:r w:rsidRPr="008A217A">
              <w:rPr>
                <w:color w:val="000000"/>
                <w:sz w:val="27"/>
                <w:szCs w:val="27"/>
              </w:rPr>
              <w:t>с</w:t>
            </w:r>
            <w:proofErr w:type="gramEnd"/>
          </w:p>
          <w:p w:rsidR="00714F34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предметами</w:t>
            </w:r>
          </w:p>
        </w:tc>
        <w:tc>
          <w:tcPr>
            <w:tcW w:w="3190" w:type="dxa"/>
          </w:tcPr>
          <w:p w:rsidR="00714F34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Размеры</w:t>
            </w:r>
            <w:r>
              <w:rPr>
                <w:color w:val="000000"/>
                <w:sz w:val="27"/>
                <w:szCs w:val="27"/>
              </w:rPr>
              <w:t xml:space="preserve"> массы и вместимость, </w:t>
            </w:r>
            <w:r w:rsidRPr="008A217A">
              <w:rPr>
                <w:color w:val="000000"/>
                <w:sz w:val="27"/>
                <w:szCs w:val="27"/>
              </w:rPr>
              <w:t>температура</w:t>
            </w:r>
          </w:p>
        </w:tc>
        <w:tc>
          <w:tcPr>
            <w:tcW w:w="3191" w:type="dxa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«Мой карандаш длиннее»,</w:t>
            </w:r>
          </w:p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proofErr w:type="gramStart"/>
            <w:r>
              <w:rPr>
                <w:color w:val="000000"/>
                <w:sz w:val="27"/>
                <w:szCs w:val="27"/>
              </w:rPr>
              <w:t xml:space="preserve">«Ее мешок тяжелее» (длиннее, короче, больше, </w:t>
            </w:r>
            <w:r w:rsidRPr="008A217A">
              <w:rPr>
                <w:color w:val="000000"/>
                <w:sz w:val="27"/>
                <w:szCs w:val="27"/>
              </w:rPr>
              <w:t>меньше, такой ж</w:t>
            </w:r>
            <w:r>
              <w:rPr>
                <w:color w:val="000000"/>
                <w:sz w:val="27"/>
                <w:szCs w:val="27"/>
              </w:rPr>
              <w:t xml:space="preserve">е, тяжелее; легче, пустой, полный, </w:t>
            </w:r>
            <w:r w:rsidRPr="008A217A">
              <w:rPr>
                <w:color w:val="000000"/>
                <w:sz w:val="27"/>
                <w:szCs w:val="27"/>
              </w:rPr>
              <w:t>теплее, холоднее).</w:t>
            </w:r>
            <w:proofErr w:type="gramEnd"/>
          </w:p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Отдели пустые коробочки </w:t>
            </w:r>
            <w:r w:rsidRPr="008A217A">
              <w:rPr>
                <w:color w:val="000000"/>
                <w:sz w:val="27"/>
                <w:szCs w:val="27"/>
              </w:rPr>
              <w:t xml:space="preserve">от </w:t>
            </w:r>
            <w:proofErr w:type="gramStart"/>
            <w:r w:rsidRPr="008A217A">
              <w:rPr>
                <w:color w:val="000000"/>
                <w:sz w:val="27"/>
                <w:szCs w:val="27"/>
              </w:rPr>
              <w:t>полных</w:t>
            </w:r>
            <w:proofErr w:type="gramEnd"/>
            <w:r w:rsidRPr="008A217A">
              <w:rPr>
                <w:color w:val="000000"/>
                <w:sz w:val="27"/>
                <w:szCs w:val="27"/>
              </w:rPr>
              <w:t>.</w:t>
            </w:r>
          </w:p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Расположи их по порядку и </w:t>
            </w:r>
            <w:r w:rsidRPr="008A217A">
              <w:rPr>
                <w:color w:val="000000"/>
                <w:sz w:val="27"/>
                <w:szCs w:val="27"/>
              </w:rPr>
              <w:t>покажи, какой у тебя</w:t>
            </w:r>
          </w:p>
          <w:p w:rsidR="00714F34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порядок!</w:t>
            </w:r>
          </w:p>
        </w:tc>
      </w:tr>
      <w:tr w:rsidR="00714F34" w:rsidTr="00743A86">
        <w:tc>
          <w:tcPr>
            <w:tcW w:w="6380" w:type="dxa"/>
            <w:gridSpan w:val="2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proofErr w:type="gramStart"/>
            <w:r w:rsidRPr="008A217A">
              <w:rPr>
                <w:color w:val="000000"/>
                <w:sz w:val="27"/>
                <w:szCs w:val="27"/>
              </w:rPr>
              <w:t>устанавливать временные</w:t>
            </w:r>
            <w:r>
              <w:rPr>
                <w:color w:val="000000"/>
                <w:sz w:val="27"/>
                <w:szCs w:val="27"/>
              </w:rPr>
              <w:t xml:space="preserve"> отношения: сначала, потом, до, </w:t>
            </w:r>
            <w:r w:rsidRPr="008A217A">
              <w:rPr>
                <w:color w:val="000000"/>
                <w:sz w:val="27"/>
                <w:szCs w:val="27"/>
              </w:rPr>
              <w:t>после</w:t>
            </w:r>
            <w:r>
              <w:rPr>
                <w:color w:val="000000"/>
                <w:sz w:val="27"/>
                <w:szCs w:val="27"/>
              </w:rPr>
              <w:t>, раньше, позже, во время (сна,</w:t>
            </w:r>
            <w:r w:rsidR="00E75966">
              <w:rPr>
                <w:color w:val="000000"/>
                <w:sz w:val="27"/>
                <w:szCs w:val="27"/>
              </w:rPr>
              <w:t xml:space="preserve"> </w:t>
            </w:r>
            <w:r w:rsidRPr="008A217A">
              <w:rPr>
                <w:color w:val="000000"/>
                <w:sz w:val="27"/>
                <w:szCs w:val="27"/>
              </w:rPr>
              <w:t>обеда</w:t>
            </w:r>
            <w:r>
              <w:rPr>
                <w:color w:val="000000"/>
                <w:sz w:val="27"/>
                <w:szCs w:val="27"/>
              </w:rPr>
              <w:t xml:space="preserve">, занятий) в устной форме или в </w:t>
            </w:r>
            <w:r w:rsidRPr="008A217A">
              <w:rPr>
                <w:color w:val="000000"/>
                <w:sz w:val="27"/>
                <w:szCs w:val="27"/>
              </w:rPr>
              <w:t>форме рисунка</w:t>
            </w:r>
            <w:proofErr w:type="gramEnd"/>
          </w:p>
        </w:tc>
        <w:tc>
          <w:tcPr>
            <w:tcW w:w="3191" w:type="dxa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Изобрази то, что было</w:t>
            </w:r>
          </w:p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вчера, и что может случиться завтра. Объясни, что было сначала, </w:t>
            </w:r>
            <w:r w:rsidRPr="008A217A">
              <w:rPr>
                <w:color w:val="000000"/>
                <w:sz w:val="27"/>
                <w:szCs w:val="27"/>
              </w:rPr>
              <w:t>а что потом</w:t>
            </w:r>
          </w:p>
        </w:tc>
      </w:tr>
    </w:tbl>
    <w:p w:rsidR="00714F34" w:rsidRPr="00DC3FF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E75966" w:rsidRDefault="00E75966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E75966" w:rsidRDefault="00E75966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714F34" w:rsidRPr="00776FBC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lastRenderedPageBreak/>
        <w:t>Геометрические фигуры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14F34" w:rsidTr="00743A86">
        <w:tc>
          <w:tcPr>
            <w:tcW w:w="4785" w:type="dxa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714F34" w:rsidTr="00743A86">
        <w:tc>
          <w:tcPr>
            <w:tcW w:w="4785" w:type="dxa"/>
          </w:tcPr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 xml:space="preserve">на основе сопоставления </w:t>
            </w:r>
            <w:proofErr w:type="gramStart"/>
            <w:r w:rsidRPr="00691EFF">
              <w:rPr>
                <w:color w:val="000000"/>
                <w:sz w:val="27"/>
                <w:szCs w:val="27"/>
              </w:rPr>
              <w:t>с</w:t>
            </w:r>
            <w:proofErr w:type="gramEnd"/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реальными объектами</w:t>
            </w:r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сравнивать различные</w:t>
            </w:r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геометрические фигуры</w:t>
            </w:r>
          </w:p>
        </w:tc>
        <w:tc>
          <w:tcPr>
            <w:tcW w:w="4786" w:type="dxa"/>
          </w:tcPr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Покатятся ли фигуры</w:t>
            </w:r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или же загромоздят дорогу?</w:t>
            </w:r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 xml:space="preserve">На что это больше похоже – </w:t>
            </w:r>
            <w:proofErr w:type="gramStart"/>
            <w:r w:rsidRPr="00691EFF">
              <w:rPr>
                <w:color w:val="000000"/>
                <w:sz w:val="27"/>
                <w:szCs w:val="27"/>
              </w:rPr>
              <w:t>на</w:t>
            </w:r>
            <w:proofErr w:type="gramEnd"/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шкаф или мячик?</w:t>
            </w:r>
          </w:p>
        </w:tc>
      </w:tr>
      <w:tr w:rsidR="00714F34" w:rsidTr="00743A86">
        <w:tc>
          <w:tcPr>
            <w:tcW w:w="4785" w:type="dxa"/>
          </w:tcPr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 xml:space="preserve">не называя </w:t>
            </w:r>
            <w:proofErr w:type="gramStart"/>
            <w:r w:rsidRPr="00691EFF">
              <w:rPr>
                <w:color w:val="000000"/>
                <w:sz w:val="27"/>
                <w:szCs w:val="27"/>
              </w:rPr>
              <w:t>геометрические</w:t>
            </w:r>
            <w:proofErr w:type="gramEnd"/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 xml:space="preserve">формы группировать их </w:t>
            </w:r>
            <w:proofErr w:type="gramStart"/>
            <w:r w:rsidRPr="00691EFF">
              <w:rPr>
                <w:color w:val="000000"/>
                <w:sz w:val="27"/>
                <w:szCs w:val="27"/>
              </w:rPr>
              <w:t>по</w:t>
            </w:r>
            <w:proofErr w:type="gramEnd"/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ряду признаков</w:t>
            </w:r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</w:p>
        </w:tc>
        <w:tc>
          <w:tcPr>
            <w:tcW w:w="4786" w:type="dxa"/>
          </w:tcPr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По размерам и объему</w:t>
            </w:r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proofErr w:type="gramStart"/>
            <w:r w:rsidRPr="00691EFF">
              <w:rPr>
                <w:color w:val="000000"/>
                <w:sz w:val="27"/>
                <w:szCs w:val="27"/>
              </w:rPr>
              <w:t>(большой/ маленький,</w:t>
            </w:r>
            <w:proofErr w:type="gramEnd"/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высокий/ низкий, занимает</w:t>
            </w:r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много/ мало места и т.п.)</w:t>
            </w:r>
          </w:p>
          <w:p w:rsidR="00714F34" w:rsidRPr="00691EFF" w:rsidRDefault="00714F34" w:rsidP="00743A86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 форме (</w:t>
            </w:r>
            <w:proofErr w:type="gramStart"/>
            <w:r>
              <w:rPr>
                <w:color w:val="000000"/>
                <w:sz w:val="27"/>
                <w:szCs w:val="27"/>
              </w:rPr>
              <w:t>круглый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/ с углами, «острый»</w:t>
            </w:r>
            <w:r w:rsidRPr="00691EFF">
              <w:rPr>
                <w:color w:val="000000"/>
                <w:sz w:val="27"/>
                <w:szCs w:val="27"/>
              </w:rPr>
              <w:t>)</w:t>
            </w:r>
          </w:p>
        </w:tc>
      </w:tr>
    </w:tbl>
    <w:p w:rsidR="00714F34" w:rsidRPr="00691EFF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714F34" w:rsidRPr="00776FBC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Пространственные отношения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14F34" w:rsidTr="00743A86">
        <w:tc>
          <w:tcPr>
            <w:tcW w:w="4785" w:type="dxa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714F34" w:rsidTr="00743A86">
        <w:tc>
          <w:tcPr>
            <w:tcW w:w="4785" w:type="dxa"/>
          </w:tcPr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устанавливать и моделировать</w:t>
            </w:r>
            <w:r w:rsidR="00E75966">
              <w:rPr>
                <w:color w:val="000000"/>
                <w:sz w:val="27"/>
                <w:szCs w:val="27"/>
              </w:rPr>
              <w:t xml:space="preserve"> </w:t>
            </w:r>
            <w:r w:rsidRPr="006345E3">
              <w:rPr>
                <w:color w:val="000000"/>
                <w:sz w:val="27"/>
                <w:szCs w:val="27"/>
              </w:rPr>
              <w:t>пространственные отношения:</w:t>
            </w:r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вы</w:t>
            </w:r>
            <w:r>
              <w:rPr>
                <w:color w:val="000000"/>
                <w:sz w:val="27"/>
                <w:szCs w:val="27"/>
              </w:rPr>
              <w:t xml:space="preserve">ше, ниже, сбоку, справа, слева, </w:t>
            </w:r>
            <w:r w:rsidRPr="006345E3">
              <w:rPr>
                <w:color w:val="000000"/>
                <w:sz w:val="27"/>
                <w:szCs w:val="27"/>
              </w:rPr>
              <w:t>ря</w:t>
            </w:r>
            <w:r>
              <w:rPr>
                <w:color w:val="000000"/>
                <w:sz w:val="27"/>
                <w:szCs w:val="27"/>
              </w:rPr>
              <w:t xml:space="preserve">дом с, </w:t>
            </w:r>
            <w:proofErr w:type="gramStart"/>
            <w:r>
              <w:rPr>
                <w:color w:val="000000"/>
                <w:sz w:val="27"/>
                <w:szCs w:val="27"/>
              </w:rPr>
              <w:t>перед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, за/сзади, между и </w:t>
            </w:r>
            <w:r w:rsidRPr="006345E3">
              <w:rPr>
                <w:color w:val="000000"/>
                <w:sz w:val="27"/>
                <w:szCs w:val="27"/>
              </w:rPr>
              <w:t>т</w:t>
            </w:r>
            <w:r>
              <w:rPr>
                <w:color w:val="000000"/>
                <w:sz w:val="27"/>
                <w:szCs w:val="27"/>
              </w:rPr>
              <w:t xml:space="preserve">.п. в устной форме при описании </w:t>
            </w:r>
            <w:r w:rsidRPr="006345E3">
              <w:rPr>
                <w:color w:val="000000"/>
                <w:sz w:val="27"/>
                <w:szCs w:val="27"/>
              </w:rPr>
              <w:t>положения какого-либо объек</w:t>
            </w:r>
            <w:r>
              <w:rPr>
                <w:color w:val="000000"/>
                <w:sz w:val="27"/>
                <w:szCs w:val="27"/>
              </w:rPr>
              <w:t xml:space="preserve">та </w:t>
            </w:r>
            <w:r w:rsidRPr="006345E3">
              <w:rPr>
                <w:color w:val="000000"/>
                <w:sz w:val="27"/>
                <w:szCs w:val="27"/>
              </w:rPr>
              <w:t>от</w:t>
            </w:r>
            <w:r>
              <w:rPr>
                <w:color w:val="000000"/>
                <w:sz w:val="27"/>
                <w:szCs w:val="27"/>
              </w:rPr>
              <w:t xml:space="preserve">носительно заданного или в виде </w:t>
            </w:r>
            <w:r w:rsidRPr="006345E3">
              <w:rPr>
                <w:color w:val="000000"/>
                <w:sz w:val="27"/>
                <w:szCs w:val="27"/>
              </w:rPr>
              <w:t>практических действий</w:t>
            </w:r>
          </w:p>
          <w:p w:rsidR="00714F34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</w:p>
        </w:tc>
        <w:tc>
          <w:tcPr>
            <w:tcW w:w="4786" w:type="dxa"/>
          </w:tcPr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Встань рядом с Сашей. Встань сбоку от Вовы. </w:t>
            </w:r>
            <w:r w:rsidRPr="006345E3">
              <w:rPr>
                <w:color w:val="000000"/>
                <w:sz w:val="27"/>
                <w:szCs w:val="27"/>
              </w:rPr>
              <w:t>Таня, встань пред Машей и</w:t>
            </w:r>
          </w:p>
          <w:p w:rsidR="00714F34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слева от Лены.</w:t>
            </w:r>
          </w:p>
        </w:tc>
      </w:tr>
      <w:tr w:rsidR="00714F34" w:rsidTr="00743A86">
        <w:tc>
          <w:tcPr>
            <w:tcW w:w="4785" w:type="dxa"/>
          </w:tcPr>
          <w:p w:rsidR="00714F34" w:rsidRPr="006345E3" w:rsidRDefault="00714F34" w:rsidP="00743A8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описывать направления движения:</w:t>
            </w:r>
          </w:p>
          <w:p w:rsidR="00714F34" w:rsidRPr="006345E3" w:rsidRDefault="00714F34" w:rsidP="00743A8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вверх/вниз, сверху вниз, снизу вверх, </w:t>
            </w:r>
            <w:proofErr w:type="spellStart"/>
            <w:r>
              <w:rPr>
                <w:color w:val="000000"/>
                <w:sz w:val="27"/>
                <w:szCs w:val="27"/>
              </w:rPr>
              <w:t>слева-направо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справа-налево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и выполнять указания воспитателя</w:t>
            </w:r>
            <w:r w:rsidRPr="006345E3">
              <w:rPr>
                <w:color w:val="000000"/>
                <w:sz w:val="27"/>
                <w:szCs w:val="27"/>
              </w:rPr>
              <w:t xml:space="preserve"> и/или простой схемы</w:t>
            </w:r>
          </w:p>
          <w:p w:rsidR="00714F34" w:rsidRDefault="00714F34" w:rsidP="00743A8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</w:p>
        </w:tc>
        <w:tc>
          <w:tcPr>
            <w:tcW w:w="4786" w:type="dxa"/>
          </w:tcPr>
          <w:p w:rsidR="00714F34" w:rsidRDefault="00714F34" w:rsidP="00743A8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Дойди до домика лисички: сначала найди грибочек, затем иди на солнышко. </w:t>
            </w:r>
            <w:r w:rsidRPr="006345E3">
              <w:rPr>
                <w:color w:val="000000"/>
                <w:sz w:val="27"/>
                <w:szCs w:val="27"/>
              </w:rPr>
              <w:t>Проводи кошку к домику</w:t>
            </w:r>
          </w:p>
        </w:tc>
      </w:tr>
    </w:tbl>
    <w:p w:rsidR="00714F34" w:rsidRPr="00DC3FF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714F34" w:rsidRPr="00776FBC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Работа с данными. Статистика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14F34" w:rsidTr="00743A86">
        <w:tc>
          <w:tcPr>
            <w:tcW w:w="4785" w:type="dxa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714F34" w:rsidTr="00743A86">
        <w:tc>
          <w:tcPr>
            <w:tcW w:w="4785" w:type="dxa"/>
          </w:tcPr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группировать и сортировать реальные</w:t>
            </w:r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предметы и пояснять, как они</w:t>
            </w:r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 xml:space="preserve">разложили предметы на группы и </w:t>
            </w:r>
            <w:proofErr w:type="gramStart"/>
            <w:r w:rsidRPr="006345E3">
              <w:rPr>
                <w:color w:val="000000"/>
                <w:sz w:val="27"/>
                <w:szCs w:val="27"/>
              </w:rPr>
              <w:t>по</w:t>
            </w:r>
            <w:proofErr w:type="gramEnd"/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какому признаку</w:t>
            </w:r>
          </w:p>
        </w:tc>
        <w:tc>
          <w:tcPr>
            <w:tcW w:w="4786" w:type="dxa"/>
          </w:tcPr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 xml:space="preserve">Дети раскладывают смесь предметов </w:t>
            </w:r>
            <w:proofErr w:type="gramStart"/>
            <w:r w:rsidRPr="006345E3">
              <w:rPr>
                <w:color w:val="000000"/>
                <w:sz w:val="27"/>
                <w:szCs w:val="27"/>
              </w:rPr>
              <w:t>по</w:t>
            </w:r>
            <w:proofErr w:type="gramEnd"/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 xml:space="preserve">кучкам: монетки, камушки, крышки </w:t>
            </w:r>
            <w:proofErr w:type="gramStart"/>
            <w:r w:rsidRPr="006345E3">
              <w:rPr>
                <w:color w:val="000000"/>
                <w:sz w:val="27"/>
                <w:szCs w:val="27"/>
              </w:rPr>
              <w:t>от</w:t>
            </w:r>
            <w:proofErr w:type="gramEnd"/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бутылок с водой, орехи и т.п.</w:t>
            </w:r>
          </w:p>
        </w:tc>
      </w:tr>
      <w:tr w:rsidR="00714F34" w:rsidTr="00743A86">
        <w:tc>
          <w:tcPr>
            <w:tcW w:w="4785" w:type="dxa"/>
          </w:tcPr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</w:t>
            </w:r>
            <w:r w:rsidRPr="006345E3">
              <w:rPr>
                <w:color w:val="000000"/>
                <w:sz w:val="27"/>
                <w:szCs w:val="27"/>
              </w:rPr>
              <w:t>итать простую пиктограмму и</w:t>
            </w:r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 xml:space="preserve">сравнивать </w:t>
            </w:r>
            <w:proofErr w:type="gramStart"/>
            <w:r w:rsidRPr="006345E3">
              <w:rPr>
                <w:color w:val="000000"/>
                <w:sz w:val="27"/>
                <w:szCs w:val="27"/>
              </w:rPr>
              <w:t>представленные</w:t>
            </w:r>
            <w:proofErr w:type="gramEnd"/>
            <w:r w:rsidRPr="006345E3">
              <w:rPr>
                <w:color w:val="000000"/>
                <w:sz w:val="27"/>
                <w:szCs w:val="27"/>
              </w:rPr>
              <w:t xml:space="preserve"> на ней</w:t>
            </w:r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данные (в пределах 5)</w:t>
            </w:r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786" w:type="dxa"/>
          </w:tcPr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 кого больше всех грибов?</w:t>
            </w:r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 кого меньше всех?</w:t>
            </w:r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 кого поровну?</w:t>
            </w:r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 кого больше – у Пети или Маши?</w:t>
            </w:r>
          </w:p>
          <w:p w:rsidR="00714F34" w:rsidRPr="006345E3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lastRenderedPageBreak/>
              <w:t>Насколько больше</w:t>
            </w:r>
            <w:r>
              <w:rPr>
                <w:color w:val="000000"/>
                <w:sz w:val="27"/>
                <w:szCs w:val="27"/>
              </w:rPr>
              <w:t>?</w:t>
            </w:r>
          </w:p>
        </w:tc>
      </w:tr>
    </w:tbl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714F34" w:rsidRPr="00776FBC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Чтение простых пиктограмм:</w:t>
      </w:r>
    </w:p>
    <w:p w:rsidR="00714F34" w:rsidRPr="00DC3FF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143500" cy="3743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Pr="00DC3FF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714F34" w:rsidRPr="00DC3FF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714F34" w:rsidRPr="00DC3FF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714F34" w:rsidRPr="00776FBC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Работа с данными. Вероятность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14F34" w:rsidTr="00743A86">
        <w:tc>
          <w:tcPr>
            <w:tcW w:w="4785" w:type="dxa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714F34" w:rsidRPr="008A217A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714F34" w:rsidTr="00743A86">
        <w:tc>
          <w:tcPr>
            <w:tcW w:w="4785" w:type="dxa"/>
          </w:tcPr>
          <w:p w:rsidR="00714F34" w:rsidRPr="009C34B0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участвовать в обсуждении</w:t>
            </w:r>
            <w:r>
              <w:rPr>
                <w:color w:val="000000"/>
                <w:sz w:val="27"/>
                <w:szCs w:val="27"/>
              </w:rPr>
              <w:t xml:space="preserve"> проблем того, что может </w:t>
            </w:r>
            <w:r w:rsidRPr="009C34B0">
              <w:rPr>
                <w:color w:val="000000"/>
                <w:sz w:val="27"/>
                <w:szCs w:val="27"/>
              </w:rPr>
              <w:t>случиться, не может</w:t>
            </w:r>
          </w:p>
          <w:p w:rsidR="00714F34" w:rsidRPr="009C34B0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случиться никогда, случится</w:t>
            </w:r>
          </w:p>
          <w:p w:rsidR="00714F34" w:rsidRPr="009C34B0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обязательно</w:t>
            </w:r>
          </w:p>
        </w:tc>
        <w:tc>
          <w:tcPr>
            <w:tcW w:w="4786" w:type="dxa"/>
          </w:tcPr>
          <w:p w:rsidR="00714F34" w:rsidRPr="009C34B0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Войдет ли в эту норку слон? </w:t>
            </w:r>
            <w:r w:rsidRPr="009C34B0">
              <w:rPr>
                <w:color w:val="000000"/>
                <w:sz w:val="27"/>
                <w:szCs w:val="27"/>
              </w:rPr>
              <w:t>А мышка?</w:t>
            </w:r>
          </w:p>
          <w:p w:rsidR="00714F34" w:rsidRPr="009C34B0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Будет ли сегодня дождь? Снег?</w:t>
            </w:r>
          </w:p>
          <w:p w:rsidR="00714F34" w:rsidRPr="009C34B0" w:rsidRDefault="00714F34" w:rsidP="00743A8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Расцветут ли завтра цветы?</w:t>
            </w:r>
          </w:p>
        </w:tc>
      </w:tr>
    </w:tbl>
    <w:p w:rsidR="00714F34" w:rsidRDefault="00714F34" w:rsidP="00714F34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714F34" w:rsidRPr="007071CA" w:rsidRDefault="00714F34" w:rsidP="00714F34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071CA">
        <w:rPr>
          <w:b/>
          <w:color w:val="000000"/>
          <w:sz w:val="28"/>
          <w:szCs w:val="27"/>
        </w:rPr>
        <w:t xml:space="preserve">Формирование у детей дошкольного возраста предпосылок к </w:t>
      </w:r>
      <w:proofErr w:type="gramStart"/>
      <w:r w:rsidRPr="007071CA">
        <w:rPr>
          <w:b/>
          <w:color w:val="000000"/>
          <w:sz w:val="28"/>
          <w:szCs w:val="27"/>
        </w:rPr>
        <w:t>учебной</w:t>
      </w:r>
      <w:proofErr w:type="gramEnd"/>
    </w:p>
    <w:p w:rsidR="00714F34" w:rsidRPr="007071CA" w:rsidRDefault="00714F34" w:rsidP="00714F34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071CA">
        <w:rPr>
          <w:b/>
          <w:color w:val="000000"/>
          <w:sz w:val="28"/>
          <w:szCs w:val="27"/>
        </w:rPr>
        <w:t>деятельности</w:t>
      </w:r>
    </w:p>
    <w:p w:rsidR="00714F34" w:rsidRPr="00583F3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На ступени дошкольного образования закладываются основы УУД: (личностные, познавательные, регулятивные, коммуникативные).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</w:p>
    <w:p w:rsidR="00714F34" w:rsidRPr="00583F3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7"/>
        </w:rPr>
      </w:pPr>
      <w:r w:rsidRPr="00583F3B">
        <w:rPr>
          <w:b/>
          <w:color w:val="000000"/>
          <w:sz w:val="28"/>
          <w:szCs w:val="27"/>
        </w:rPr>
        <w:t>Познавательные логические действия:</w:t>
      </w:r>
    </w:p>
    <w:p w:rsidR="00714F34" w:rsidRPr="00583F3B" w:rsidRDefault="00714F34" w:rsidP="00714F3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умение выделять параметры объекта, поддающиеся измерению;</w:t>
      </w:r>
    </w:p>
    <w:p w:rsidR="00714F34" w:rsidRPr="00583F3B" w:rsidRDefault="00714F34" w:rsidP="00714F3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операция установления взаимно-однозначного соответствия;</w:t>
      </w:r>
    </w:p>
    <w:p w:rsidR="00714F34" w:rsidRPr="00583F3B" w:rsidRDefault="00714F34" w:rsidP="00714F3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умение выделять существенные признаки объектов;</w:t>
      </w:r>
    </w:p>
    <w:p w:rsidR="00714F34" w:rsidRPr="00583F3B" w:rsidRDefault="00714F34" w:rsidP="00714F3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умение устанавливать аналогии на предметном материале;</w:t>
      </w:r>
    </w:p>
    <w:p w:rsidR="00714F34" w:rsidRDefault="00714F34" w:rsidP="00714F3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lastRenderedPageBreak/>
        <w:t xml:space="preserve">операции классификации и </w:t>
      </w:r>
      <w:proofErr w:type="spellStart"/>
      <w:r w:rsidRPr="00583F3B">
        <w:rPr>
          <w:color w:val="000000"/>
          <w:sz w:val="28"/>
          <w:szCs w:val="27"/>
        </w:rPr>
        <w:t>сериации</w:t>
      </w:r>
      <w:proofErr w:type="spellEnd"/>
      <w:r w:rsidRPr="00583F3B">
        <w:rPr>
          <w:color w:val="000000"/>
          <w:sz w:val="28"/>
          <w:szCs w:val="27"/>
        </w:rPr>
        <w:t xml:space="preserve"> на предметном материале;</w:t>
      </w:r>
    </w:p>
    <w:p w:rsidR="00714F34" w:rsidRDefault="00714F34" w:rsidP="00714F3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умение систематизировать;</w:t>
      </w:r>
    </w:p>
    <w:p w:rsidR="00714F34" w:rsidRDefault="00714F34" w:rsidP="00714F3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умение соотносить предметы по смыслу;</w:t>
      </w:r>
    </w:p>
    <w:p w:rsidR="00714F34" w:rsidRPr="00583F3B" w:rsidRDefault="00714F34" w:rsidP="00714F3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декодирование/считывание информации</w:t>
      </w:r>
    </w:p>
    <w:p w:rsidR="00714F34" w:rsidRPr="00120491" w:rsidRDefault="00714F34" w:rsidP="00714F3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умение использовать наглядные модели (схемы, чертежи, планы)</w:t>
      </w:r>
      <w:proofErr w:type="gramStart"/>
      <w:r w:rsidRPr="00583F3B">
        <w:rPr>
          <w:color w:val="000000"/>
          <w:sz w:val="28"/>
          <w:szCs w:val="27"/>
        </w:rPr>
        <w:t>,</w:t>
      </w:r>
      <w:r w:rsidRPr="00120491">
        <w:rPr>
          <w:color w:val="000000"/>
          <w:sz w:val="28"/>
          <w:szCs w:val="27"/>
        </w:rPr>
        <w:t>о</w:t>
      </w:r>
      <w:proofErr w:type="gramEnd"/>
      <w:r w:rsidRPr="00120491">
        <w:rPr>
          <w:color w:val="000000"/>
          <w:sz w:val="28"/>
          <w:szCs w:val="27"/>
        </w:rPr>
        <w:t>тражающие пространственное расположение предметов или</w:t>
      </w:r>
      <w:r w:rsidR="00E75966">
        <w:rPr>
          <w:color w:val="000000"/>
          <w:sz w:val="28"/>
          <w:szCs w:val="27"/>
        </w:rPr>
        <w:t xml:space="preserve"> </w:t>
      </w:r>
      <w:r w:rsidRPr="00120491">
        <w:rPr>
          <w:color w:val="000000"/>
          <w:sz w:val="28"/>
          <w:szCs w:val="27"/>
        </w:rPr>
        <w:t>отношений между предметами</w:t>
      </w:r>
      <w:r>
        <w:rPr>
          <w:color w:val="000000"/>
          <w:sz w:val="28"/>
          <w:szCs w:val="27"/>
        </w:rPr>
        <w:t>,</w:t>
      </w:r>
      <w:r w:rsidRPr="00120491">
        <w:rPr>
          <w:color w:val="000000"/>
          <w:sz w:val="28"/>
          <w:szCs w:val="27"/>
        </w:rPr>
        <w:t xml:space="preserve"> или их частями для решения задач.</w:t>
      </w:r>
    </w:p>
    <w:p w:rsidR="00714F34" w:rsidRPr="00DC3FF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714F34" w:rsidRPr="00DC3FF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ind w:left="-709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995881" cy="19130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956" cy="19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8507" cy="20288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0573" cy="203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Pr="00DC3FFB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ind w:left="-851" w:right="-143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3114675" cy="1940684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4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2584" cy="19870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9380" cy="19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ind w:left="-709"/>
        <w:jc w:val="center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4791075" cy="31854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6052" cy="320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Pr="00DA1358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  <w:r w:rsidRPr="00DA1358">
        <w:rPr>
          <w:color w:val="000000"/>
          <w:sz w:val="27"/>
          <w:szCs w:val="27"/>
        </w:rPr>
        <w:t xml:space="preserve">Декодирование/ считывание информации. Умение </w:t>
      </w:r>
      <w:proofErr w:type="spellStart"/>
      <w:r w:rsidRPr="00DA1358">
        <w:rPr>
          <w:color w:val="000000"/>
          <w:sz w:val="27"/>
          <w:szCs w:val="27"/>
        </w:rPr>
        <w:t>использоватьнаглядные</w:t>
      </w:r>
      <w:proofErr w:type="spellEnd"/>
      <w:r w:rsidRPr="00DA1358">
        <w:rPr>
          <w:color w:val="000000"/>
          <w:sz w:val="27"/>
          <w:szCs w:val="27"/>
        </w:rPr>
        <w:t xml:space="preserve"> модели (схе</w:t>
      </w:r>
      <w:r>
        <w:rPr>
          <w:color w:val="000000"/>
          <w:sz w:val="27"/>
          <w:szCs w:val="27"/>
        </w:rPr>
        <w:t xml:space="preserve">мы, чертежи, планы), отражающие </w:t>
      </w:r>
      <w:r w:rsidRPr="00DA1358">
        <w:rPr>
          <w:color w:val="000000"/>
          <w:sz w:val="27"/>
          <w:szCs w:val="27"/>
        </w:rPr>
        <w:t>пространственное распо</w:t>
      </w:r>
      <w:r>
        <w:rPr>
          <w:color w:val="000000"/>
          <w:sz w:val="27"/>
          <w:szCs w:val="27"/>
        </w:rPr>
        <w:t xml:space="preserve">ложение предметов или отношений </w:t>
      </w:r>
      <w:r w:rsidRPr="00DA1358">
        <w:rPr>
          <w:color w:val="000000"/>
          <w:sz w:val="27"/>
          <w:szCs w:val="27"/>
        </w:rPr>
        <w:t>между предметами и</w:t>
      </w:r>
      <w:r>
        <w:rPr>
          <w:color w:val="000000"/>
          <w:sz w:val="27"/>
          <w:szCs w:val="27"/>
        </w:rPr>
        <w:t>ли их частями для решения задач: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ind w:left="-709" w:right="-143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3262913" cy="25050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2913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3047542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4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Default="00714F34" w:rsidP="00E75966">
      <w:pPr>
        <w:pStyle w:val="a3"/>
        <w:shd w:val="clear" w:color="auto" w:fill="FFFFFF"/>
        <w:spacing w:after="0" w:line="294" w:lineRule="atLeast"/>
        <w:rPr>
          <w:b/>
          <w:color w:val="000000"/>
          <w:sz w:val="27"/>
          <w:szCs w:val="27"/>
        </w:rPr>
      </w:pPr>
    </w:p>
    <w:p w:rsidR="00E75966" w:rsidRDefault="00E75966" w:rsidP="00E75966">
      <w:pPr>
        <w:pStyle w:val="a3"/>
        <w:shd w:val="clear" w:color="auto" w:fill="FFFFFF"/>
        <w:spacing w:after="0" w:line="294" w:lineRule="atLeast"/>
        <w:rPr>
          <w:b/>
          <w:color w:val="000000"/>
          <w:sz w:val="27"/>
          <w:szCs w:val="27"/>
        </w:rPr>
      </w:pPr>
    </w:p>
    <w:p w:rsidR="00E75966" w:rsidRDefault="00E75966" w:rsidP="00E75966">
      <w:pPr>
        <w:pStyle w:val="a3"/>
        <w:shd w:val="clear" w:color="auto" w:fill="FFFFFF"/>
        <w:spacing w:after="0" w:line="294" w:lineRule="atLeast"/>
        <w:rPr>
          <w:b/>
          <w:color w:val="000000"/>
          <w:sz w:val="27"/>
          <w:szCs w:val="27"/>
        </w:rPr>
      </w:pPr>
    </w:p>
    <w:p w:rsidR="00E75966" w:rsidRDefault="00E75966" w:rsidP="00E75966">
      <w:pPr>
        <w:pStyle w:val="a3"/>
        <w:shd w:val="clear" w:color="auto" w:fill="FFFFFF"/>
        <w:spacing w:after="0" w:line="294" w:lineRule="atLeast"/>
        <w:rPr>
          <w:b/>
          <w:color w:val="000000"/>
          <w:sz w:val="28"/>
          <w:szCs w:val="27"/>
          <w:u w:val="single"/>
        </w:rPr>
      </w:pPr>
    </w:p>
    <w:p w:rsidR="00714F34" w:rsidRPr="00DA1358" w:rsidRDefault="00714F34" w:rsidP="00714F34">
      <w:pPr>
        <w:pStyle w:val="a3"/>
        <w:shd w:val="clear" w:color="auto" w:fill="FFFFFF"/>
        <w:spacing w:after="0" w:line="294" w:lineRule="atLeast"/>
        <w:jc w:val="center"/>
        <w:rPr>
          <w:b/>
          <w:color w:val="000000"/>
          <w:sz w:val="28"/>
          <w:szCs w:val="27"/>
          <w:u w:val="single"/>
        </w:rPr>
      </w:pPr>
      <w:bookmarkStart w:id="0" w:name="_GoBack"/>
      <w:bookmarkEnd w:id="0"/>
      <w:r w:rsidRPr="00DA1358">
        <w:rPr>
          <w:b/>
          <w:color w:val="000000"/>
          <w:sz w:val="28"/>
          <w:szCs w:val="27"/>
          <w:u w:val="single"/>
        </w:rPr>
        <w:lastRenderedPageBreak/>
        <w:t>Алгоритмические игровые упражнения</w:t>
      </w:r>
    </w:p>
    <w:p w:rsidR="00714F34" w:rsidRPr="00DA1358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Алгоритм – общепонятное и точное предписание о том, какие действия и в каком порядке необходимо выполнить для решения однотипных</w:t>
      </w:r>
      <w:r w:rsidR="00E75966">
        <w:rPr>
          <w:color w:val="000000"/>
          <w:sz w:val="28"/>
          <w:szCs w:val="27"/>
        </w:rPr>
        <w:t xml:space="preserve"> </w:t>
      </w:r>
      <w:r w:rsidRPr="00DA1358">
        <w:rPr>
          <w:color w:val="000000"/>
          <w:sz w:val="28"/>
          <w:szCs w:val="27"/>
        </w:rPr>
        <w:t>задач.</w:t>
      </w:r>
    </w:p>
    <w:p w:rsidR="00714F34" w:rsidRPr="00DA1358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Методика ознакомления дошкольников с алгоритмами и формирование</w:t>
      </w:r>
    </w:p>
    <w:p w:rsidR="00714F34" w:rsidRPr="00DA1358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у них алгоритмических умений включает три этапа:</w:t>
      </w:r>
    </w:p>
    <w:p w:rsidR="00714F34" w:rsidRPr="00DA1358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1) формирование у детей умен</w:t>
      </w:r>
      <w:r>
        <w:rPr>
          <w:color w:val="000000"/>
          <w:sz w:val="28"/>
          <w:szCs w:val="27"/>
        </w:rPr>
        <w:t xml:space="preserve">ий выполнять алгоритмы (средняя </w:t>
      </w:r>
      <w:r w:rsidRPr="00DA1358">
        <w:rPr>
          <w:color w:val="000000"/>
          <w:sz w:val="28"/>
          <w:szCs w:val="27"/>
        </w:rPr>
        <w:t>группа);</w:t>
      </w:r>
    </w:p>
    <w:p w:rsidR="00714F34" w:rsidRPr="00DA1358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2) формирование у детей умени</w:t>
      </w:r>
      <w:r>
        <w:rPr>
          <w:color w:val="000000"/>
          <w:sz w:val="28"/>
          <w:szCs w:val="27"/>
        </w:rPr>
        <w:t xml:space="preserve">й составлять алгоритмы (старшая </w:t>
      </w:r>
      <w:r w:rsidRPr="00DA1358">
        <w:rPr>
          <w:color w:val="000000"/>
          <w:sz w:val="28"/>
          <w:szCs w:val="27"/>
        </w:rPr>
        <w:t>группа);</w:t>
      </w:r>
    </w:p>
    <w:p w:rsidR="00714F34" w:rsidRPr="00DA1358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3) закрепление приобретенных умений в учебной и игровой</w:t>
      </w:r>
      <w:r w:rsidR="00E75966">
        <w:rPr>
          <w:color w:val="000000"/>
          <w:sz w:val="28"/>
          <w:szCs w:val="27"/>
        </w:rPr>
        <w:t xml:space="preserve"> </w:t>
      </w:r>
      <w:r w:rsidRPr="00DA1358">
        <w:rPr>
          <w:color w:val="000000"/>
          <w:sz w:val="28"/>
          <w:szCs w:val="27"/>
        </w:rPr>
        <w:t>деятельности.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3495675" cy="2473284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1296" cy="247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right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539173" cy="2305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1497" cy="230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E75966" w:rsidRDefault="00E75966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E75966" w:rsidRDefault="00E75966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E75966" w:rsidRDefault="00E75966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E75966" w:rsidRDefault="00E75966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noProof/>
        </w:rPr>
      </w:pPr>
    </w:p>
    <w:p w:rsidR="00714F34" w:rsidRPr="00432DEA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b/>
          <w:noProof/>
          <w:sz w:val="28"/>
          <w:szCs w:val="27"/>
        </w:rPr>
      </w:pPr>
      <w:r w:rsidRPr="00432DEA">
        <w:rPr>
          <w:b/>
          <w:noProof/>
          <w:sz w:val="28"/>
          <w:szCs w:val="27"/>
        </w:rPr>
        <w:lastRenderedPageBreak/>
        <w:t>«Алгоритм посадки растений»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3609975" cy="211967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2312" cy="21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Pr="00432DEA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432DEA">
        <w:rPr>
          <w:b/>
          <w:color w:val="000000"/>
          <w:sz w:val="28"/>
          <w:szCs w:val="27"/>
        </w:rPr>
        <w:t>«Найди ошибку»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1304925" cy="9810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1028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10096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6825" cy="9906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Default="006F418D" w:rsidP="00714F3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48" o:spid="_x0000_s1045" type="#_x0000_t13" style="position:absolute;margin-left:265.2pt;margin-top:7.55pt;width:48pt;height:9.75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" adj="19406" fillcolor="#786c71" strokecolor="#564d51" strokeweight="2pt"/>
        </w:pict>
      </w:r>
      <w:r>
        <w:rPr>
          <w:b/>
          <w:noProof/>
          <w:color w:val="000000"/>
          <w:sz w:val="27"/>
          <w:szCs w:val="27"/>
        </w:rPr>
        <w:pict>
          <v:shape id="Стрелка вправо 47" o:spid="_x0000_s1044" type="#_x0000_t13" style="position:absolute;margin-left:169.2pt;margin-top:7.55pt;width:48pt;height:9.7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" adj="19406" fillcolor="#786c71" strokecolor="#564d51" strokeweight="2pt"/>
        </w:pict>
      </w:r>
      <w:r>
        <w:rPr>
          <w:b/>
          <w:noProof/>
          <w:color w:val="000000"/>
          <w:sz w:val="27"/>
          <w:szCs w:val="27"/>
        </w:rPr>
        <w:pict>
          <v:shape id="Стрелка вправо 46" o:spid="_x0000_s1043" type="#_x0000_t13" style="position:absolute;margin-left:61.2pt;margin-top:7.55pt;width:48pt;height:9.75pt;z-index:2516776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" adj="19406" fillcolor="#f79646 [3209]" strokecolor="#974706 [1609]" strokeweight="2pt"/>
        </w:pic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1390650" cy="1295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1100" cy="1295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130348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0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" cy="12858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21900" cy="1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Default="006F418D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pict>
          <v:shape id="Стрелка вправо 51" o:spid="_x0000_s1048" type="#_x0000_t13" style="position:absolute;left:0;text-align:left;margin-left:260.7pt;margin-top:4.25pt;width:48pt;height:9.7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" adj="19406" fillcolor="#786c71" strokecolor="#564d51" strokeweight="2pt"/>
        </w:pict>
      </w:r>
      <w:r>
        <w:rPr>
          <w:b/>
          <w:noProof/>
          <w:color w:val="000000"/>
          <w:sz w:val="27"/>
          <w:szCs w:val="27"/>
        </w:rPr>
        <w:pict>
          <v:shape id="Стрелка вправо 50" o:spid="_x0000_s1047" type="#_x0000_t13" style="position:absolute;left:0;text-align:left;margin-left:169.2pt;margin-top:4.25pt;width:48pt;height:9.7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" adj="19406" fillcolor="#786c71" strokecolor="#564d51" strokeweight="2pt"/>
        </w:pict>
      </w:r>
      <w:r>
        <w:rPr>
          <w:b/>
          <w:noProof/>
          <w:color w:val="000000"/>
          <w:sz w:val="27"/>
          <w:szCs w:val="27"/>
        </w:rPr>
        <w:pict>
          <v:shape id="Стрелка вправо 49" o:spid="_x0000_s1046" type="#_x0000_t13" style="position:absolute;left:0;text-align:left;margin-left:73.95pt;margin-top:4.25pt;width:48pt;height:9.7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" adj="19406" fillcolor="#786c71" strokecolor="#564d51" strokeweight="2pt"/>
        </w:pic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714F34" w:rsidRPr="00356B1E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  <w:r w:rsidRPr="00356B1E">
        <w:rPr>
          <w:b/>
          <w:color w:val="000000"/>
          <w:sz w:val="28"/>
          <w:szCs w:val="27"/>
        </w:rPr>
        <w:t>Взрослому на заметку</w:t>
      </w:r>
      <w:r>
        <w:rPr>
          <w:b/>
          <w:color w:val="000000"/>
          <w:sz w:val="28"/>
          <w:szCs w:val="27"/>
        </w:rPr>
        <w:t>:</w:t>
      </w:r>
    </w:p>
    <w:p w:rsidR="00714F34" w:rsidRPr="00356B1E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356B1E">
        <w:rPr>
          <w:color w:val="000000"/>
          <w:sz w:val="28"/>
          <w:szCs w:val="27"/>
        </w:rPr>
        <w:t>Педагог не должен допускать ошибки в</w:t>
      </w:r>
      <w:r w:rsidR="00E75966">
        <w:rPr>
          <w:color w:val="000000"/>
          <w:sz w:val="28"/>
          <w:szCs w:val="27"/>
        </w:rPr>
        <w:t xml:space="preserve"> </w:t>
      </w:r>
      <w:r w:rsidRPr="00356B1E">
        <w:rPr>
          <w:color w:val="000000"/>
          <w:sz w:val="28"/>
          <w:szCs w:val="27"/>
        </w:rPr>
        <w:t>определениях/формулировках/вопросах, связанн</w:t>
      </w:r>
      <w:r>
        <w:rPr>
          <w:color w:val="000000"/>
          <w:sz w:val="28"/>
          <w:szCs w:val="27"/>
        </w:rPr>
        <w:t xml:space="preserve">ых с </w:t>
      </w:r>
      <w:r w:rsidRPr="00356B1E">
        <w:rPr>
          <w:color w:val="000000"/>
          <w:sz w:val="28"/>
          <w:szCs w:val="27"/>
        </w:rPr>
        <w:t>математическ</w:t>
      </w:r>
      <w:r>
        <w:rPr>
          <w:color w:val="000000"/>
          <w:sz w:val="28"/>
          <w:szCs w:val="27"/>
        </w:rPr>
        <w:t xml:space="preserve">ими понятиями, адаптируя их под </w:t>
      </w:r>
      <w:r w:rsidRPr="00356B1E">
        <w:rPr>
          <w:color w:val="000000"/>
          <w:sz w:val="28"/>
          <w:szCs w:val="27"/>
        </w:rPr>
        <w:t>дошкольный возраст</w:t>
      </w:r>
      <w:r>
        <w:rPr>
          <w:color w:val="000000"/>
          <w:sz w:val="28"/>
          <w:szCs w:val="27"/>
        </w:rPr>
        <w:t xml:space="preserve">. 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56B1E">
        <w:rPr>
          <w:color w:val="000000"/>
          <w:sz w:val="28"/>
          <w:szCs w:val="27"/>
        </w:rPr>
        <w:t>Формулировки:</w:t>
      </w:r>
    </w:p>
    <w:p w:rsidR="00714F34" w:rsidRPr="00356B1E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56B1E">
        <w:rPr>
          <w:color w:val="000000"/>
          <w:sz w:val="28"/>
          <w:szCs w:val="27"/>
        </w:rPr>
        <w:t xml:space="preserve">1.Должны </w:t>
      </w:r>
      <w:r>
        <w:rPr>
          <w:color w:val="000000"/>
          <w:sz w:val="28"/>
          <w:szCs w:val="27"/>
        </w:rPr>
        <w:t>быть научно правильными;</w:t>
      </w:r>
    </w:p>
    <w:p w:rsidR="00714F34" w:rsidRPr="00356B1E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2</w:t>
      </w:r>
      <w:r w:rsidRPr="00356B1E">
        <w:rPr>
          <w:color w:val="000000"/>
          <w:sz w:val="28"/>
          <w:szCs w:val="27"/>
        </w:rPr>
        <w:t>.Не должны быть тавтологией</w:t>
      </w:r>
      <w:r>
        <w:rPr>
          <w:color w:val="000000"/>
          <w:sz w:val="28"/>
          <w:szCs w:val="27"/>
        </w:rPr>
        <w:t>;</w:t>
      </w:r>
    </w:p>
    <w:p w:rsidR="00714F34" w:rsidRPr="00356B1E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3</w:t>
      </w:r>
      <w:r w:rsidRPr="00356B1E">
        <w:rPr>
          <w:color w:val="000000"/>
          <w:sz w:val="28"/>
          <w:szCs w:val="27"/>
        </w:rPr>
        <w:t>.Должны быть достаточными</w:t>
      </w:r>
      <w:r>
        <w:rPr>
          <w:color w:val="000000"/>
          <w:sz w:val="28"/>
          <w:szCs w:val="27"/>
        </w:rPr>
        <w:t>;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4</w:t>
      </w:r>
      <w:r w:rsidRPr="00356B1E">
        <w:rPr>
          <w:color w:val="000000"/>
          <w:sz w:val="28"/>
          <w:szCs w:val="27"/>
        </w:rPr>
        <w:t>.Не должны быть избыточными</w:t>
      </w:r>
      <w:r>
        <w:rPr>
          <w:color w:val="000000"/>
          <w:sz w:val="28"/>
          <w:szCs w:val="27"/>
        </w:rPr>
        <w:t>.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Естественнонаучная грамотность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proofErr w:type="spellStart"/>
      <w:r w:rsidRPr="00776FBC">
        <w:rPr>
          <w:b/>
          <w:color w:val="000000"/>
          <w:sz w:val="28"/>
          <w:szCs w:val="27"/>
        </w:rPr>
        <w:t>Естественно-научная</w:t>
      </w:r>
      <w:proofErr w:type="spellEnd"/>
      <w:r w:rsidRPr="00776FBC">
        <w:rPr>
          <w:b/>
          <w:color w:val="000000"/>
          <w:sz w:val="28"/>
          <w:szCs w:val="27"/>
        </w:rPr>
        <w:t xml:space="preserve"> грамотность</w:t>
      </w:r>
      <w:r w:rsidRPr="00776FBC">
        <w:rPr>
          <w:color w:val="000000"/>
          <w:sz w:val="28"/>
          <w:szCs w:val="27"/>
        </w:rPr>
        <w:t xml:space="preserve">– </w:t>
      </w:r>
      <w:proofErr w:type="gramStart"/>
      <w:r w:rsidRPr="00776FBC">
        <w:rPr>
          <w:color w:val="000000"/>
          <w:sz w:val="28"/>
          <w:szCs w:val="27"/>
        </w:rPr>
        <w:t>эт</w:t>
      </w:r>
      <w:proofErr w:type="gramEnd"/>
      <w:r w:rsidRPr="00776FBC">
        <w:rPr>
          <w:color w:val="000000"/>
          <w:sz w:val="28"/>
          <w:szCs w:val="27"/>
        </w:rPr>
        <w:t xml:space="preserve">о компонент функциональной грамотности, который подразумевает способность ребенка занять компетентную общественную позицию по вопросам, связанным с естественными науками, интерес к </w:t>
      </w:r>
      <w:proofErr w:type="spellStart"/>
      <w:r w:rsidRPr="00776FBC">
        <w:rPr>
          <w:color w:val="000000"/>
          <w:sz w:val="28"/>
          <w:szCs w:val="27"/>
        </w:rPr>
        <w:t>естественно-научным</w:t>
      </w:r>
      <w:proofErr w:type="spellEnd"/>
      <w:r w:rsidRPr="00776FBC">
        <w:rPr>
          <w:color w:val="000000"/>
          <w:sz w:val="28"/>
          <w:szCs w:val="27"/>
        </w:rPr>
        <w:t xml:space="preserve"> фактам и идеям.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 xml:space="preserve">Формирование основ </w:t>
      </w:r>
      <w:proofErr w:type="spellStart"/>
      <w:r w:rsidRPr="00776FBC">
        <w:rPr>
          <w:b/>
          <w:color w:val="000000"/>
          <w:sz w:val="28"/>
          <w:szCs w:val="27"/>
        </w:rPr>
        <w:t>ЕН-грамотности</w:t>
      </w:r>
      <w:proofErr w:type="spellEnd"/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1-й этап</w:t>
      </w:r>
      <w:r w:rsidRPr="00776FBC">
        <w:rPr>
          <w:color w:val="000000"/>
          <w:sz w:val="28"/>
          <w:szCs w:val="27"/>
        </w:rPr>
        <w:t xml:space="preserve"> (Четвёртый год жизни и старше)</w:t>
      </w:r>
    </w:p>
    <w:p w:rsidR="00714F34" w:rsidRPr="00776FBC" w:rsidRDefault="00714F34" w:rsidP="00714F34">
      <w:pPr>
        <w:pStyle w:val="a3"/>
        <w:numPr>
          <w:ilvl w:val="0"/>
          <w:numId w:val="7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Наблюдение за лужами на прогулке после дождя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720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Обсуждение: (формирование причинно-следственных связей между погодными явлениями и их последствиями):</w:t>
      </w:r>
    </w:p>
    <w:p w:rsidR="00714F34" w:rsidRPr="00776FBC" w:rsidRDefault="00714F34" w:rsidP="00714F34">
      <w:pPr>
        <w:pStyle w:val="a3"/>
        <w:numPr>
          <w:ilvl w:val="0"/>
          <w:numId w:val="8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993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 xml:space="preserve">Что такое лужа? </w:t>
      </w:r>
    </w:p>
    <w:p w:rsidR="00714F34" w:rsidRPr="00776FBC" w:rsidRDefault="00714F34" w:rsidP="00714F34">
      <w:pPr>
        <w:pStyle w:val="a3"/>
        <w:numPr>
          <w:ilvl w:val="0"/>
          <w:numId w:val="6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993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Прошёл дождь – образовались лужи. Почему?</w:t>
      </w:r>
    </w:p>
    <w:p w:rsidR="00714F34" w:rsidRPr="00776FBC" w:rsidRDefault="00714F34" w:rsidP="00714F34">
      <w:pPr>
        <w:pStyle w:val="a3"/>
        <w:numPr>
          <w:ilvl w:val="0"/>
          <w:numId w:val="6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993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Где луж больше – в ямках или на возвышенностях?</w:t>
      </w:r>
    </w:p>
    <w:p w:rsidR="00714F34" w:rsidRPr="00776FBC" w:rsidRDefault="00714F34" w:rsidP="00714F34">
      <w:pPr>
        <w:pStyle w:val="a3"/>
        <w:numPr>
          <w:ilvl w:val="0"/>
          <w:numId w:val="6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993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На земле, площадке с покрытием, в песочнице или на асфальте? На рыхлой земле или на утоптанных дорожках?</w:t>
      </w:r>
    </w:p>
    <w:p w:rsidR="00714F34" w:rsidRPr="00776FBC" w:rsidRDefault="00714F34" w:rsidP="00714F34">
      <w:pPr>
        <w:pStyle w:val="a3"/>
        <w:numPr>
          <w:ilvl w:val="0"/>
          <w:numId w:val="7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 xml:space="preserve"> Подготовка материала:</w:t>
      </w:r>
      <w:r w:rsidRPr="00776FBC">
        <w:rPr>
          <w:color w:val="000000"/>
          <w:sz w:val="28"/>
          <w:szCs w:val="27"/>
        </w:rPr>
        <w:t xml:space="preserve"> песок, мелкий гравий, образцы земли, несколько прозрачных емкостей, кулинарная фольга, пластиковая бутылка 0,5 л, вода.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В результате этих наблюдений ребенок (возможно, с вашей помощью) может сделать предположение (выдвинуть гипотезу), что образование луж зависит от рельефа местности (наличия ям), и что на них влияет плотность и состав того материала, на который попала вода (земля, асфальт, гравий, песок и т.д.).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Тут же на прогулке вам надо будет запастись материалом для экспериментов: насыпьте в разные пакетики немного песка, мелкого гравия, образцы земли. Если есть возможность, возьмите землю разного состава: глинистую, хороший чернозем (или можно использовать покупные смеси для комнатных цветов).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2-й этап. Опыты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Опыт №1. Образование луж и рельеф местности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Из листа фольги устраиваем ландшафт с бугорками и ямками. После этого просим ребенка полить все это водой, как поливает землю тучка во время дождя. Пусть посмотрит, куда течет вода и где она скапливается. Побуждаем малышей сделать вывод – вода стекает с вершин в ямки. Значит, лужи – это вода, стекшая вниз, в углубления на местности.</w:t>
      </w:r>
    </w:p>
    <w:p w:rsidR="00714F34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1908333" cy="27908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8333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Но на фольге проверять просто – она не впитывает воду. Что-то похожее происходит, когда вода течет на асфальт – на нем лужи образуются быстрее, чем на земле. А земля воду впитывает. Давайте посмотрим, как это происходит.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Опыт №2. Водопроницаемость почвы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Возьмем стакан с сухой землей. Пусть малыш нальет в него немножечко воды. Через прозрачные стенки будет видно, как вода просачивается вглубь по трещинкам и проходам в почве. Через некоторое время вся вода с поверхности уйдет вглубь. А теперь пусть малыш добавляет и добавляет воды до тех пор, пока она не перестанет впитываться. В какой-то момент на поверхности земли в стакане появится лужа. Если посмотреть сбоку, то можно увидеть, что все полости и трещинки заполнены водой. Делаем вывод – лужа появляется тогда, когда воды столько, что земля ее уже впитывать не может.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Насыпаем в стакан сухую землю, затем, наливаем воду и смотрим, как она впитывается, наливаем еще, и вода больше не впитывается – получилась лужа.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</w:p>
    <w:p w:rsidR="00714F34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1408922" cy="182880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497" cy="183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7"/>
          <w:szCs w:val="27"/>
        </w:rPr>
        <w:drawing>
          <wp:inline distT="0" distB="0" distL="0" distR="0">
            <wp:extent cx="1285875" cy="1714500"/>
            <wp:effectExtent l="0" t="0" r="9525" b="0"/>
            <wp:docPr id="27" name="Рисунок 27" descr="C:\Users\USER\Saved Games\Desktop\25.10.2012 10-59-06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25.10.2012 10-59-06_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89" cy="171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after="0" w:line="294" w:lineRule="atLeast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lastRenderedPageBreak/>
        <w:t>Опыт №3. Как зависит то, сколько впитается воды, от состава почвы</w:t>
      </w:r>
    </w:p>
    <w:p w:rsidR="00714F34" w:rsidRPr="00776FBC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Отрезаем от пластиковой бутылки верхнюю часть (там,</w:t>
      </w:r>
      <w:r>
        <w:rPr>
          <w:color w:val="000000"/>
          <w:sz w:val="28"/>
          <w:szCs w:val="27"/>
        </w:rPr>
        <w:t xml:space="preserve"> где горлышко), </w:t>
      </w:r>
      <w:r w:rsidRPr="00776FBC">
        <w:rPr>
          <w:color w:val="000000"/>
          <w:sz w:val="28"/>
          <w:szCs w:val="27"/>
        </w:rPr>
        <w:t xml:space="preserve">чтобы получилось что-то наподобие воронки. Берём три емкости  с песком, с хорошей рыхлой землей, и с землей с большим содержанием глины. Если есть обычная глина, то можно взять и ее. Вставим в емкость с песком нашу воронку – горлышко бутылки воткнем в грунт. Теперь попросите малыша вылить в нее воду. Примерно 50 грамм (воду надо будет лить точно столько же и в другие емкости, поэтому лучше всего взять мерный стакан). И считайте хором, за сколько секунд вода полностью впитается из воронки в грунт. Можно даже взять секундомер. Запишите результат. Теперь точно так же поступите с емкостями с другими образцами земли: погружайте воронку все время на одну и ту же глубину и наливайте одно </w:t>
      </w:r>
      <w:proofErr w:type="gramStart"/>
      <w:r w:rsidRPr="00776FBC">
        <w:rPr>
          <w:color w:val="000000"/>
          <w:sz w:val="28"/>
          <w:szCs w:val="27"/>
        </w:rPr>
        <w:t>и то</w:t>
      </w:r>
      <w:proofErr w:type="gramEnd"/>
      <w:r w:rsidRPr="00776FBC">
        <w:rPr>
          <w:color w:val="000000"/>
          <w:sz w:val="28"/>
          <w:szCs w:val="27"/>
        </w:rPr>
        <w:t xml:space="preserve"> же количество воды. Результаты записывайте, а потом сравните – где было быстрее (в песке), где медленнее (в глинистой земле)</w:t>
      </w:r>
      <w:proofErr w:type="gramStart"/>
      <w:r w:rsidRPr="00776FBC">
        <w:rPr>
          <w:color w:val="000000"/>
          <w:sz w:val="28"/>
          <w:szCs w:val="27"/>
        </w:rPr>
        <w:t>.Д</w:t>
      </w:r>
      <w:proofErr w:type="gramEnd"/>
      <w:r w:rsidRPr="00776FBC">
        <w:rPr>
          <w:color w:val="000000"/>
          <w:sz w:val="28"/>
          <w:szCs w:val="27"/>
        </w:rPr>
        <w:t>айте возможность малышу сделать вывод – скорость впитывания воды зависит от состава почвы. Если вода впитывается плохо и долго, а тем более если внизу под почвой есть слой глины, то на этом месте образуется лужа.</w:t>
      </w:r>
    </w:p>
    <w:p w:rsidR="00714F34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018763" cy="21717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69" cy="21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7"/>
          <w:szCs w:val="27"/>
        </w:rPr>
        <w:drawing>
          <wp:inline distT="0" distB="0" distL="0" distR="0">
            <wp:extent cx="2892425" cy="2169320"/>
            <wp:effectExtent l="0" t="0" r="3175" b="2540"/>
            <wp:docPr id="36" name="Рисунок 36" descr="C:\Users\USER\Saved Games\Desktop\25.10.2012 11-09-29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25.10.2012 11-09-29_00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70" cy="21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34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714F34" w:rsidRPr="002A54E8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2A54E8">
        <w:rPr>
          <w:b/>
          <w:color w:val="000000"/>
          <w:sz w:val="28"/>
          <w:szCs w:val="27"/>
        </w:rPr>
        <w:t>Основы естественнонаучной грамотности в детской литературе</w:t>
      </w:r>
    </w:p>
    <w:p w:rsidR="00714F34" w:rsidRPr="002A54E8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</w:p>
    <w:p w:rsidR="00714F34" w:rsidRDefault="00714F34" w:rsidP="00714F3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В. Драгунский «Он живой и светится...»; </w:t>
      </w:r>
    </w:p>
    <w:p w:rsidR="00714F34" w:rsidRPr="001605DD" w:rsidRDefault="00714F34" w:rsidP="00714F3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>Ю. Коваль «Иней»</w:t>
      </w:r>
      <w:r>
        <w:rPr>
          <w:color w:val="000000"/>
          <w:sz w:val="28"/>
          <w:szCs w:val="27"/>
        </w:rPr>
        <w:t>;</w:t>
      </w:r>
    </w:p>
    <w:p w:rsidR="00714F34" w:rsidRPr="001605DD" w:rsidRDefault="00714F34" w:rsidP="00714F3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>Н. Носов «Приключения</w:t>
      </w:r>
      <w:r w:rsidR="00E75966">
        <w:rPr>
          <w:color w:val="000000"/>
          <w:sz w:val="28"/>
          <w:szCs w:val="27"/>
        </w:rPr>
        <w:t xml:space="preserve"> </w:t>
      </w:r>
      <w:r w:rsidRPr="001605DD">
        <w:rPr>
          <w:color w:val="000000"/>
          <w:sz w:val="28"/>
          <w:szCs w:val="27"/>
        </w:rPr>
        <w:t>Незнайки»</w:t>
      </w:r>
      <w:r>
        <w:rPr>
          <w:color w:val="000000"/>
          <w:sz w:val="28"/>
          <w:szCs w:val="27"/>
        </w:rPr>
        <w:t>;</w:t>
      </w:r>
    </w:p>
    <w:p w:rsidR="00714F34" w:rsidRPr="001605DD" w:rsidRDefault="00714F34" w:rsidP="00714F3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>Григорий Остер «Эхо»</w:t>
      </w:r>
      <w:r>
        <w:rPr>
          <w:color w:val="000000"/>
          <w:sz w:val="28"/>
          <w:szCs w:val="27"/>
        </w:rPr>
        <w:t>;</w:t>
      </w:r>
    </w:p>
    <w:p w:rsidR="00714F34" w:rsidRDefault="00714F34" w:rsidP="00714F3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 xml:space="preserve">В. </w:t>
      </w:r>
      <w:proofErr w:type="spellStart"/>
      <w:r w:rsidRPr="001605DD">
        <w:rPr>
          <w:color w:val="000000"/>
          <w:sz w:val="28"/>
          <w:szCs w:val="27"/>
        </w:rPr>
        <w:t>Сахарнов</w:t>
      </w:r>
      <w:proofErr w:type="spellEnd"/>
      <w:r w:rsidRPr="001605DD">
        <w:rPr>
          <w:color w:val="000000"/>
          <w:sz w:val="28"/>
          <w:szCs w:val="27"/>
        </w:rPr>
        <w:t xml:space="preserve"> «Кто прячется</w:t>
      </w:r>
      <w:r w:rsidR="00E75966">
        <w:rPr>
          <w:color w:val="000000"/>
          <w:sz w:val="28"/>
          <w:szCs w:val="27"/>
        </w:rPr>
        <w:t xml:space="preserve"> </w:t>
      </w:r>
      <w:r w:rsidRPr="001605DD">
        <w:rPr>
          <w:color w:val="000000"/>
          <w:sz w:val="28"/>
          <w:szCs w:val="27"/>
        </w:rPr>
        <w:t>лучше всех?»</w:t>
      </w:r>
    </w:p>
    <w:p w:rsidR="00714F34" w:rsidRPr="001605DD" w:rsidRDefault="00714F34" w:rsidP="00714F34">
      <w:pPr>
        <w:pStyle w:val="a3"/>
        <w:numPr>
          <w:ilvl w:val="0"/>
          <w:numId w:val="9"/>
        </w:numPr>
        <w:shd w:val="clear" w:color="auto" w:fill="FFFFFF"/>
        <w:spacing w:after="0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>Н. Носов</w:t>
      </w:r>
      <w:r w:rsidR="00E75966">
        <w:rPr>
          <w:color w:val="000000"/>
          <w:sz w:val="28"/>
          <w:szCs w:val="27"/>
        </w:rPr>
        <w:t xml:space="preserve"> </w:t>
      </w:r>
      <w:r w:rsidRPr="001605DD">
        <w:rPr>
          <w:color w:val="000000"/>
          <w:sz w:val="28"/>
          <w:szCs w:val="27"/>
        </w:rPr>
        <w:t>«Мишкина</w:t>
      </w:r>
      <w:r w:rsidR="00E75966">
        <w:rPr>
          <w:color w:val="000000"/>
          <w:sz w:val="28"/>
          <w:szCs w:val="27"/>
        </w:rPr>
        <w:t xml:space="preserve"> </w:t>
      </w:r>
      <w:r w:rsidRPr="001605DD">
        <w:rPr>
          <w:color w:val="000000"/>
          <w:sz w:val="28"/>
          <w:szCs w:val="27"/>
        </w:rPr>
        <w:t>каша»</w:t>
      </w:r>
      <w:r>
        <w:rPr>
          <w:color w:val="000000"/>
          <w:sz w:val="28"/>
          <w:szCs w:val="27"/>
        </w:rPr>
        <w:t>.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tabs>
          <w:tab w:val="left" w:pos="6210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lastRenderedPageBreak/>
        <w:t>Спасибо за внимание!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486275" cy="299254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583" cy="299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34" w:rsidRPr="003D0EC3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3D0EC3">
        <w:rPr>
          <w:b/>
          <w:color w:val="000000"/>
          <w:sz w:val="28"/>
          <w:szCs w:val="27"/>
        </w:rPr>
        <w:t>Список использованной литературы</w:t>
      </w:r>
    </w:p>
    <w:p w:rsidR="00714F34" w:rsidRPr="003D0EC3" w:rsidRDefault="00714F34" w:rsidP="00714F3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2"/>
          <w:szCs w:val="21"/>
        </w:rPr>
      </w:pP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 Л.Г. </w:t>
      </w:r>
      <w:proofErr w:type="spellStart"/>
      <w:r>
        <w:rPr>
          <w:color w:val="000000"/>
          <w:sz w:val="27"/>
          <w:szCs w:val="27"/>
        </w:rPr>
        <w:t>Петерсон</w:t>
      </w:r>
      <w:proofErr w:type="spellEnd"/>
      <w:r>
        <w:rPr>
          <w:color w:val="000000"/>
          <w:sz w:val="27"/>
          <w:szCs w:val="27"/>
        </w:rPr>
        <w:t xml:space="preserve">, Е.Е. </w:t>
      </w:r>
      <w:proofErr w:type="spellStart"/>
      <w:r>
        <w:rPr>
          <w:color w:val="000000"/>
          <w:sz w:val="27"/>
          <w:szCs w:val="27"/>
        </w:rPr>
        <w:t>Кочемисова</w:t>
      </w:r>
      <w:proofErr w:type="spellEnd"/>
      <w:proofErr w:type="gramStart"/>
      <w:r>
        <w:rPr>
          <w:color w:val="000000"/>
          <w:sz w:val="27"/>
          <w:szCs w:val="27"/>
        </w:rPr>
        <w:t xml:space="preserve"> ,</w:t>
      </w:r>
      <w:proofErr w:type="spellStart"/>
      <w:proofErr w:type="gramEnd"/>
      <w:r>
        <w:rPr>
          <w:color w:val="000000"/>
          <w:sz w:val="27"/>
          <w:szCs w:val="27"/>
        </w:rPr>
        <w:t>Игралочка</w:t>
      </w:r>
      <w:proofErr w:type="spellEnd"/>
      <w:r>
        <w:rPr>
          <w:color w:val="000000"/>
          <w:sz w:val="27"/>
          <w:szCs w:val="27"/>
        </w:rPr>
        <w:t xml:space="preserve"> –ступенька к школе. Методические рекомендации. </w:t>
      </w:r>
      <w:proofErr w:type="spellStart"/>
      <w:r>
        <w:rPr>
          <w:color w:val="000000"/>
          <w:sz w:val="27"/>
          <w:szCs w:val="27"/>
        </w:rPr>
        <w:t>ювента</w:t>
      </w:r>
      <w:proofErr w:type="spellEnd"/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>Москва.2011г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2.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color w:val="000000"/>
          <w:sz w:val="26"/>
          <w:szCs w:val="26"/>
        </w:rPr>
        <w:t>Л</w:t>
      </w:r>
      <w:r>
        <w:rPr>
          <w:color w:val="000000"/>
          <w:sz w:val="27"/>
          <w:szCs w:val="27"/>
        </w:rPr>
        <w:t> Бородина Г.В. Еще раз о готовности к школе // Начальная школа: плюс до и после. – 2002.</w:t>
      </w:r>
    </w:p>
    <w:p w:rsidR="00714F34" w:rsidRDefault="00714F34" w:rsidP="00714F34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3.Копылева И.Н. Дошкольное детство: подготовка к школе или этап в жизни? // Начальная школа. 2002. №1.</w:t>
      </w:r>
    </w:p>
    <w:p w:rsidR="00E344C5" w:rsidRDefault="00E344C5"/>
    <w:sectPr w:rsidR="00E344C5" w:rsidSect="00E34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057DF"/>
    <w:multiLevelType w:val="hybridMultilevel"/>
    <w:tmpl w:val="F7C25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D7CA0"/>
    <w:multiLevelType w:val="hybridMultilevel"/>
    <w:tmpl w:val="D550E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C1B09"/>
    <w:multiLevelType w:val="hybridMultilevel"/>
    <w:tmpl w:val="2D2C6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B7904"/>
    <w:multiLevelType w:val="hybridMultilevel"/>
    <w:tmpl w:val="AD481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2F6BEB"/>
    <w:multiLevelType w:val="hybridMultilevel"/>
    <w:tmpl w:val="1952B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872BEA"/>
    <w:multiLevelType w:val="hybridMultilevel"/>
    <w:tmpl w:val="34B8EC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AD50D52"/>
    <w:multiLevelType w:val="hybridMultilevel"/>
    <w:tmpl w:val="F1329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CD7C02"/>
    <w:multiLevelType w:val="hybridMultilevel"/>
    <w:tmpl w:val="81284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71534C"/>
    <w:multiLevelType w:val="hybridMultilevel"/>
    <w:tmpl w:val="80A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14F34"/>
    <w:rsid w:val="00067916"/>
    <w:rsid w:val="000B114B"/>
    <w:rsid w:val="00111B69"/>
    <w:rsid w:val="00341344"/>
    <w:rsid w:val="006F418D"/>
    <w:rsid w:val="00714F34"/>
    <w:rsid w:val="00A50222"/>
    <w:rsid w:val="00C85522"/>
    <w:rsid w:val="00E344C5"/>
    <w:rsid w:val="00E6068A"/>
    <w:rsid w:val="00E7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4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14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2959</Words>
  <Characters>16869</Characters>
  <Application>Microsoft Office Word</Application>
  <DocSecurity>0</DocSecurity>
  <Lines>140</Lines>
  <Paragraphs>39</Paragraphs>
  <ScaleCrop>false</ScaleCrop>
  <Company>Reanimator Extreme Edition</Company>
  <LinksUpToDate>false</LinksUpToDate>
  <CharactersWithSpaces>19789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2024-02-11T23:27:00Z</dcterms:created>
  <dcterms:modified xsi:type="dcterms:W3CDTF">2024-02-11T23:38:00Z</dcterms:modified>
</cp:coreProperties>
</file>