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5A" w:rsidRDefault="00803C5A" w:rsidP="00AD7A9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03C5A" w:rsidRDefault="00AD7A96" w:rsidP="00AD7A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A4ACA7" wp14:editId="3C804282">
            <wp:extent cx="5934075" cy="8162925"/>
            <wp:effectExtent l="0" t="0" r="9525" b="9525"/>
            <wp:docPr id="1" name="Рисунок 1" descr="C:\Users\User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F4" w:rsidRDefault="003A2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038B3" w:rsidRPr="00843D50" w:rsidRDefault="008038B3" w:rsidP="00BF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3D50">
        <w:rPr>
          <w:rFonts w:ascii="Times New Roman" w:hAnsi="Times New Roman"/>
          <w:sz w:val="28"/>
          <w:szCs w:val="28"/>
        </w:rPr>
        <w:lastRenderedPageBreak/>
        <w:t>Самообследование</w:t>
      </w:r>
      <w:proofErr w:type="spellEnd"/>
      <w:r w:rsidRPr="00843D50">
        <w:rPr>
          <w:rFonts w:ascii="Times New Roman" w:hAnsi="Times New Roman"/>
          <w:sz w:val="28"/>
          <w:szCs w:val="28"/>
        </w:rPr>
        <w:t xml:space="preserve"> деятельности Муниципального бюджетного  дошкольного образовательного учреждения «Детский сад </w:t>
      </w:r>
      <w:r w:rsidR="00F533C9" w:rsidRPr="00843D50">
        <w:rPr>
          <w:rFonts w:ascii="Times New Roman" w:hAnsi="Times New Roman"/>
          <w:sz w:val="28"/>
          <w:szCs w:val="28"/>
        </w:rPr>
        <w:t>№ 37</w:t>
      </w:r>
      <w:r w:rsidRPr="00843D50">
        <w:rPr>
          <w:rFonts w:ascii="Times New Roman" w:hAnsi="Times New Roman"/>
          <w:sz w:val="28"/>
          <w:szCs w:val="28"/>
        </w:rPr>
        <w:t>»</w:t>
      </w:r>
      <w:r w:rsidR="00F533C9" w:rsidRPr="00843D5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F533C9" w:rsidRPr="00843D50">
        <w:rPr>
          <w:rFonts w:ascii="Times New Roman" w:hAnsi="Times New Roman"/>
          <w:sz w:val="28"/>
          <w:szCs w:val="28"/>
        </w:rPr>
        <w:t>.С</w:t>
      </w:r>
      <w:proofErr w:type="gramEnd"/>
      <w:r w:rsidR="00F533C9" w:rsidRPr="00843D50">
        <w:rPr>
          <w:rFonts w:ascii="Times New Roman" w:hAnsi="Times New Roman"/>
          <w:sz w:val="28"/>
          <w:szCs w:val="28"/>
        </w:rPr>
        <w:t>уражевка,</w:t>
      </w:r>
      <w:r w:rsidRPr="00843D50">
        <w:rPr>
          <w:rFonts w:ascii="Times New Roman" w:hAnsi="Times New Roman"/>
          <w:sz w:val="28"/>
          <w:szCs w:val="28"/>
        </w:rPr>
        <w:t xml:space="preserve"> Артемовского городского округа (далее ДОУ) составлено в соответствии с</w:t>
      </w:r>
      <w:r w:rsidR="00AC50BB" w:rsidRPr="00843D50">
        <w:rPr>
          <w:rFonts w:ascii="Times New Roman" w:hAnsi="Times New Roman"/>
          <w:sz w:val="28"/>
          <w:szCs w:val="28"/>
        </w:rPr>
        <w:t>о статьёй 28,29 ФЗ от 29.12.2012 №</w:t>
      </w:r>
      <w:r w:rsidR="00564616" w:rsidRPr="00843D50">
        <w:rPr>
          <w:rFonts w:ascii="Times New Roman" w:hAnsi="Times New Roman"/>
          <w:sz w:val="28"/>
          <w:szCs w:val="28"/>
        </w:rPr>
        <w:t xml:space="preserve"> 273-</w:t>
      </w:r>
      <w:r w:rsidR="00050B26" w:rsidRPr="00843D50">
        <w:rPr>
          <w:rFonts w:ascii="Times New Roman" w:hAnsi="Times New Roman"/>
          <w:sz w:val="28"/>
          <w:szCs w:val="28"/>
        </w:rPr>
        <w:t>ФЗ «Об образовании в россий</w:t>
      </w:r>
      <w:r w:rsidR="00AC50BB" w:rsidRPr="00843D50">
        <w:rPr>
          <w:rFonts w:ascii="Times New Roman" w:hAnsi="Times New Roman"/>
          <w:sz w:val="28"/>
          <w:szCs w:val="28"/>
        </w:rPr>
        <w:t xml:space="preserve">ской Федерации; Приказ министерства образования и науки Российской Федерации от 14.06.2013 </w:t>
      </w:r>
      <w:r w:rsidRPr="00843D50">
        <w:rPr>
          <w:rFonts w:ascii="Times New Roman" w:hAnsi="Times New Roman"/>
          <w:sz w:val="28"/>
          <w:szCs w:val="28"/>
        </w:rPr>
        <w:t xml:space="preserve"> Приказом Минобрнауки Российской Федерации от 14 июня 2013 г. № 462 «Порядок проведения самообследования образовательной организацией».</w:t>
      </w:r>
      <w:r w:rsidR="00AC50BB" w:rsidRPr="00843D50"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="00AC50BB" w:rsidRPr="00843D50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AC50BB" w:rsidRPr="00843D50">
        <w:rPr>
          <w:rFonts w:ascii="Times New Roman" w:hAnsi="Times New Roman"/>
          <w:sz w:val="28"/>
          <w:szCs w:val="28"/>
        </w:rPr>
        <w:t>.</w:t>
      </w:r>
    </w:p>
    <w:p w:rsidR="00564616" w:rsidRPr="00843D50" w:rsidRDefault="00564616" w:rsidP="00BF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 xml:space="preserve">Целями проведения </w:t>
      </w:r>
      <w:proofErr w:type="spellStart"/>
      <w:r w:rsidRPr="00843D50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3D50">
        <w:rPr>
          <w:rFonts w:ascii="Times New Roman" w:hAnsi="Times New Roman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43D50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3D50">
        <w:rPr>
          <w:rFonts w:ascii="Times New Roman" w:hAnsi="Times New Roman"/>
          <w:sz w:val="28"/>
          <w:szCs w:val="28"/>
        </w:rPr>
        <w:t>.</w:t>
      </w:r>
    </w:p>
    <w:p w:rsidR="003A2DF4" w:rsidRPr="003A2DF4" w:rsidRDefault="003A2DF4" w:rsidP="00803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16" w:rsidRPr="00564616" w:rsidRDefault="00564616" w:rsidP="00564616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64616">
        <w:rPr>
          <w:rFonts w:ascii="Times New Roman" w:hAnsi="Times New Roman"/>
          <w:sz w:val="32"/>
          <w:szCs w:val="32"/>
          <w:lang w:val="en-US"/>
        </w:rPr>
        <w:t>I</w:t>
      </w:r>
      <w:r w:rsidRPr="0056461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564616">
        <w:rPr>
          <w:rFonts w:ascii="Times New Roman" w:eastAsia="Calibri" w:hAnsi="Times New Roman" w:cs="Times New Roman"/>
          <w:b/>
          <w:sz w:val="32"/>
          <w:szCs w:val="28"/>
        </w:rPr>
        <w:t>Аналитическая часть</w:t>
      </w:r>
    </w:p>
    <w:p w:rsidR="0086629A" w:rsidRPr="00F8695B" w:rsidRDefault="00E63437" w:rsidP="00F8695B">
      <w:pPr>
        <w:pStyle w:val="a9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95B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дошкольно</w:t>
      </w:r>
      <w:r w:rsidR="0086629A" w:rsidRPr="00F8695B">
        <w:rPr>
          <w:rFonts w:ascii="Times New Roman" w:hAnsi="Times New Roman" w:cs="Times New Roman"/>
          <w:b/>
          <w:sz w:val="28"/>
          <w:szCs w:val="28"/>
          <w:u w:val="single"/>
        </w:rPr>
        <w:t>го образовательного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Полное наименование образовательной организации</w:t>
            </w:r>
          </w:p>
        </w:tc>
        <w:tc>
          <w:tcPr>
            <w:tcW w:w="6582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 бюджетное дошкольное образовательное учреждение «Детский сад № 37» с. Суражевка, Артёмовского городского округа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6582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Аверьянова Надежда Михайловна 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6582" w:type="dxa"/>
          </w:tcPr>
          <w:p w:rsidR="00564616" w:rsidRPr="00564616" w:rsidRDefault="00564616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692779, г. Артём , </w:t>
            </w:r>
            <w:proofErr w:type="spellStart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proofErr w:type="gramStart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.С</w:t>
            </w:r>
            <w:proofErr w:type="gramEnd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уражевка</w:t>
            </w:r>
            <w:proofErr w:type="spellEnd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ул. Костромская, д.1-А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6582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8(42337)9-62-99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6582" w:type="dxa"/>
          </w:tcPr>
          <w:p w:rsidR="00564616" w:rsidRPr="00564616" w:rsidRDefault="00AD7A9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8" w:history="1">
              <w:r w:rsidR="00564616" w:rsidRPr="0014799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s-ES" w:eastAsia="ar-SA"/>
                </w:rPr>
                <w:t>sad_37@list.ru</w:t>
              </w:r>
            </w:hyperlink>
            <w:r w:rsid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 xml:space="preserve"> 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Учредитель</w:t>
            </w:r>
          </w:p>
        </w:tc>
        <w:tc>
          <w:tcPr>
            <w:tcW w:w="6582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Администрация Артемовского  городского  округа</w:t>
            </w:r>
          </w:p>
        </w:tc>
      </w:tr>
      <w:tr w:rsidR="00564616" w:rsidRPr="00564616" w:rsidTr="00564616">
        <w:tc>
          <w:tcPr>
            <w:tcW w:w="2988" w:type="dxa"/>
          </w:tcPr>
          <w:p w:rsidR="00564616" w:rsidRPr="00564616" w:rsidRDefault="0056461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Web-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страница</w:t>
            </w:r>
          </w:p>
        </w:tc>
        <w:tc>
          <w:tcPr>
            <w:tcW w:w="6582" w:type="dxa"/>
          </w:tcPr>
          <w:p w:rsidR="00564616" w:rsidRPr="00564616" w:rsidRDefault="00AD7A96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hyperlink r:id="rId9" w:history="1">
              <w:r w:rsidR="00564616">
                <w:rPr>
                  <w:rStyle w:val="a4"/>
                </w:rPr>
                <w:t>дс.37.аго-обр</w:t>
              </w:r>
              <w:proofErr w:type="gramStart"/>
              <w:r w:rsidR="00564616">
                <w:rPr>
                  <w:rStyle w:val="a4"/>
                </w:rPr>
                <w:t>.р</w:t>
              </w:r>
              <w:proofErr w:type="gramEnd"/>
              <w:r w:rsidR="00564616">
                <w:rPr>
                  <w:rStyle w:val="a4"/>
                </w:rPr>
                <w:t>ф</w:t>
              </w:r>
            </w:hyperlink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843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Официальный аккаунт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ВКонтакте</w:t>
            </w:r>
            <w:proofErr w:type="spellEnd"/>
          </w:p>
        </w:tc>
        <w:tc>
          <w:tcPr>
            <w:tcW w:w="6582" w:type="dxa"/>
          </w:tcPr>
          <w:p w:rsidR="00E651B0" w:rsidRPr="00564616" w:rsidRDefault="00E651B0" w:rsidP="00843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https://vk.com/public217093881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Учредитель</w:t>
            </w:r>
          </w:p>
        </w:tc>
        <w:tc>
          <w:tcPr>
            <w:tcW w:w="6582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51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Администрация Артемовского  городского  округа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Лицензия</w:t>
            </w:r>
          </w:p>
        </w:tc>
        <w:tc>
          <w:tcPr>
            <w:tcW w:w="6582" w:type="dxa"/>
          </w:tcPr>
          <w:p w:rsidR="00E651B0" w:rsidRPr="00564616" w:rsidRDefault="00E651B0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Лицензию на правоведения  </w:t>
            </w:r>
            <w:proofErr w:type="gramStart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образовательной</w:t>
            </w:r>
            <w:proofErr w:type="gramEnd"/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651B0" w:rsidRPr="00564616" w:rsidRDefault="00E651B0" w:rsidP="00E651B0">
            <w:pPr>
              <w:widowControl w:val="0"/>
              <w:suppressAutoHyphens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деятельности   №</w:t>
            </w:r>
            <w:r w:rsidRPr="00E65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151 от 09 июля 2014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г., Срок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ессрочно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6582" w:type="dxa"/>
          </w:tcPr>
          <w:p w:rsidR="00E651B0" w:rsidRPr="00564616" w:rsidRDefault="00E651B0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Бюджетное</w:t>
            </w: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учреждение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6582" w:type="dxa"/>
          </w:tcPr>
          <w:p w:rsidR="00E651B0" w:rsidRPr="00564616" w:rsidRDefault="00E651B0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Детский сад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6582" w:type="dxa"/>
          </w:tcPr>
          <w:p w:rsidR="00E651B0" w:rsidRPr="00564616" w:rsidRDefault="00E651B0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</w:tr>
      <w:tr w:rsidR="00E651B0" w:rsidRPr="00564616" w:rsidTr="00564616">
        <w:tc>
          <w:tcPr>
            <w:tcW w:w="2988" w:type="dxa"/>
          </w:tcPr>
          <w:p w:rsidR="00E651B0" w:rsidRPr="00564616" w:rsidRDefault="00E651B0" w:rsidP="00564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82" w:type="dxa"/>
          </w:tcPr>
          <w:p w:rsidR="00E651B0" w:rsidRPr="00564616" w:rsidRDefault="00E651B0" w:rsidP="00564616">
            <w:pPr>
              <w:widowControl w:val="0"/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64616" w:rsidRPr="00E651B0" w:rsidRDefault="00564616" w:rsidP="00A602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DF4" w:rsidRPr="00843D50" w:rsidRDefault="003A2DF4" w:rsidP="00BF3D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«Детский сад № 37» </w:t>
      </w:r>
      <w:proofErr w:type="gramStart"/>
      <w:r w:rsidRPr="00843D5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43D50">
        <w:rPr>
          <w:rFonts w:ascii="Times New Roman" w:hAnsi="Times New Roman"/>
          <w:sz w:val="28"/>
          <w:szCs w:val="28"/>
        </w:rPr>
        <w:t xml:space="preserve">далее – Детский сад) </w:t>
      </w:r>
      <w:r w:rsidR="00815929" w:rsidRPr="00843D50">
        <w:rPr>
          <w:rFonts w:ascii="Times New Roman" w:hAnsi="Times New Roman"/>
          <w:sz w:val="28"/>
          <w:szCs w:val="28"/>
        </w:rPr>
        <w:t>находится на расстоянии 0,5 км от трассы краевого значения (ул. Кубанская) в селе Суражевка по улице Костромская, на отдельно выделенном участке площадью 13 562 м</w:t>
      </w:r>
      <w:r w:rsidR="00815929" w:rsidRPr="00843D5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815929" w:rsidRPr="00843D50">
        <w:rPr>
          <w:rFonts w:ascii="Times New Roman" w:hAnsi="Times New Roman"/>
          <w:sz w:val="28"/>
          <w:szCs w:val="28"/>
        </w:rPr>
        <w:t xml:space="preserve">. Здание детского сада построено по типовому проекту. В районе расположения объекта холмистый </w:t>
      </w:r>
      <w:proofErr w:type="spellStart"/>
      <w:r w:rsidR="00815929" w:rsidRPr="00843D50">
        <w:rPr>
          <w:rFonts w:ascii="Times New Roman" w:hAnsi="Times New Roman"/>
          <w:sz w:val="28"/>
          <w:szCs w:val="28"/>
        </w:rPr>
        <w:t>мелкогорный</w:t>
      </w:r>
      <w:proofErr w:type="spellEnd"/>
      <w:r w:rsidR="00815929" w:rsidRPr="00843D50">
        <w:rPr>
          <w:rFonts w:ascii="Times New Roman" w:hAnsi="Times New Roman"/>
          <w:sz w:val="28"/>
          <w:szCs w:val="28"/>
        </w:rPr>
        <w:t xml:space="preserve"> рельеф, с востока от территории объекта протекает река Илистая, на востоке располагаются пятиэтажные жилые дома (ул. Ярославская), с остальных трёх сторон объект окружают одноэтажные жилые дома. На востоке от территории объекта располагается Тепличный комплекс «ФГУП </w:t>
      </w:r>
      <w:proofErr w:type="gramStart"/>
      <w:r w:rsidR="00815929" w:rsidRPr="00843D50">
        <w:rPr>
          <w:rFonts w:ascii="Times New Roman" w:hAnsi="Times New Roman"/>
          <w:sz w:val="28"/>
          <w:szCs w:val="28"/>
        </w:rPr>
        <w:t>Дальневосточное</w:t>
      </w:r>
      <w:proofErr w:type="gramEnd"/>
      <w:r w:rsidR="00815929" w:rsidRPr="00843D50">
        <w:rPr>
          <w:rFonts w:ascii="Times New Roman" w:hAnsi="Times New Roman"/>
          <w:sz w:val="28"/>
          <w:szCs w:val="28"/>
        </w:rPr>
        <w:t xml:space="preserve">» на севере от объекта расположены сельскохозяйственные поля. В 100 метрах от объекта по улице </w:t>
      </w:r>
      <w:proofErr w:type="gramStart"/>
      <w:r w:rsidR="00815929" w:rsidRPr="00843D50">
        <w:rPr>
          <w:rFonts w:ascii="Times New Roman" w:hAnsi="Times New Roman"/>
          <w:sz w:val="28"/>
          <w:szCs w:val="28"/>
        </w:rPr>
        <w:t>Костромская</w:t>
      </w:r>
      <w:proofErr w:type="gramEnd"/>
      <w:r w:rsidR="00815929" w:rsidRPr="00843D50">
        <w:rPr>
          <w:rFonts w:ascii="Times New Roman" w:hAnsi="Times New Roman"/>
          <w:sz w:val="28"/>
          <w:szCs w:val="28"/>
        </w:rPr>
        <w:t xml:space="preserve"> находится МБОУ СОШ № 5.В  300 метрах от объекта по улице Ярославская располагаются ФАП с. Суражевка и ДК «Любава».</w:t>
      </w:r>
      <w:r w:rsidRPr="00843D50">
        <w:rPr>
          <w:rFonts w:ascii="Times New Roman" w:hAnsi="Times New Roman"/>
          <w:sz w:val="28"/>
          <w:szCs w:val="28"/>
        </w:rPr>
        <w:t xml:space="preserve"> </w:t>
      </w:r>
    </w:p>
    <w:p w:rsidR="003A2DF4" w:rsidRPr="00843D50" w:rsidRDefault="003A2DF4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 xml:space="preserve">Проектная наполняемость на 140 мест, </w:t>
      </w:r>
      <w:proofErr w:type="gramStart"/>
      <w:r w:rsidRPr="00843D50">
        <w:rPr>
          <w:rFonts w:ascii="Times New Roman" w:hAnsi="Times New Roman"/>
          <w:sz w:val="28"/>
          <w:szCs w:val="28"/>
        </w:rPr>
        <w:t>рассчитан</w:t>
      </w:r>
      <w:proofErr w:type="gramEnd"/>
      <w:r w:rsidRPr="00843D50">
        <w:rPr>
          <w:rFonts w:ascii="Times New Roman" w:hAnsi="Times New Roman"/>
          <w:sz w:val="28"/>
          <w:szCs w:val="28"/>
        </w:rPr>
        <w:t xml:space="preserve"> на 6 групп. </w:t>
      </w:r>
    </w:p>
    <w:p w:rsidR="003A2DF4" w:rsidRPr="00843D50" w:rsidRDefault="003A2DF4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D50">
        <w:rPr>
          <w:rFonts w:ascii="Times New Roman" w:hAnsi="Times New Roman"/>
          <w:b/>
          <w:sz w:val="28"/>
          <w:szCs w:val="28"/>
        </w:rPr>
        <w:t>Режим работы детского сада:</w:t>
      </w:r>
    </w:p>
    <w:p w:rsidR="003A2DF4" w:rsidRPr="00843D50" w:rsidRDefault="003A2DF4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пятидневная рабочая неделя, продолжительность рабочего дня с 07.00 до 19.00.</w:t>
      </w:r>
    </w:p>
    <w:p w:rsidR="003A2DF4" w:rsidRPr="00843D50" w:rsidRDefault="003A2DF4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выходные дни: суббота, воскресенье, праздничные дни.</w:t>
      </w:r>
    </w:p>
    <w:p w:rsidR="003A2DF4" w:rsidRPr="00843D50" w:rsidRDefault="003A2DF4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Длительность пребывания детей в группах- 12 часов.</w:t>
      </w:r>
    </w:p>
    <w:p w:rsidR="00FF0DFE" w:rsidRPr="00843D50" w:rsidRDefault="00815929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815929" w:rsidRPr="00843D50" w:rsidRDefault="00815929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8695B" w:rsidRPr="00843D50" w:rsidRDefault="00F8695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3D50" w:rsidRPr="006D2A8E" w:rsidRDefault="00843D50" w:rsidP="00BF3D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Комплектование групп: </w:t>
      </w:r>
    </w:p>
    <w:p w:rsidR="00843D50" w:rsidRPr="00843D50" w:rsidRDefault="00843D50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В муниципальном бюджетном дошкольном образовательном учреждении «Детский сад № 37» с. Суражевка нах</w:t>
      </w:r>
      <w:r>
        <w:rPr>
          <w:rFonts w:ascii="Times New Roman" w:hAnsi="Times New Roman"/>
          <w:sz w:val="28"/>
          <w:szCs w:val="28"/>
        </w:rPr>
        <w:t>одит</w:t>
      </w:r>
      <w:r w:rsidR="00096AA3">
        <w:rPr>
          <w:rFonts w:ascii="Times New Roman" w:hAnsi="Times New Roman"/>
          <w:sz w:val="28"/>
          <w:szCs w:val="28"/>
        </w:rPr>
        <w:t>ся 6 групп</w:t>
      </w:r>
      <w:proofErr w:type="gramStart"/>
      <w:r w:rsidR="00096A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96AA3">
        <w:rPr>
          <w:rFonts w:ascii="Times New Roman" w:hAnsi="Times New Roman"/>
          <w:sz w:val="28"/>
          <w:szCs w:val="28"/>
        </w:rPr>
        <w:t xml:space="preserve"> Приём </w:t>
      </w:r>
      <w:r w:rsidR="00096AA3">
        <w:rPr>
          <w:rFonts w:ascii="Times New Roman" w:hAnsi="Times New Roman"/>
          <w:sz w:val="28"/>
          <w:szCs w:val="28"/>
        </w:rPr>
        <w:lastRenderedPageBreak/>
        <w:t>детей ве</w:t>
      </w:r>
      <w:r>
        <w:rPr>
          <w:rFonts w:ascii="Times New Roman" w:hAnsi="Times New Roman"/>
          <w:sz w:val="28"/>
          <w:szCs w:val="28"/>
        </w:rPr>
        <w:t>д</w:t>
      </w:r>
      <w:r w:rsidR="00096AA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от 1,6</w:t>
      </w:r>
      <w:r w:rsidRPr="00843D50">
        <w:rPr>
          <w:rFonts w:ascii="Times New Roman" w:hAnsi="Times New Roman"/>
          <w:sz w:val="28"/>
          <w:szCs w:val="28"/>
        </w:rPr>
        <w:t xml:space="preserve"> до 7 лет.</w:t>
      </w:r>
    </w:p>
    <w:p w:rsidR="00843D50" w:rsidRPr="00843D50" w:rsidRDefault="00843D50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0">
        <w:rPr>
          <w:rFonts w:ascii="Times New Roman" w:hAnsi="Times New Roman"/>
          <w:sz w:val="28"/>
          <w:szCs w:val="28"/>
        </w:rPr>
        <w:t>Наполняемость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2067"/>
        <w:gridCol w:w="2259"/>
        <w:gridCol w:w="2518"/>
      </w:tblGrid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групп: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на  30.12.2022</w:t>
            </w:r>
            <w:r w:rsidRPr="00843D5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3D50" w:rsidTr="00843D50">
        <w:tc>
          <w:tcPr>
            <w:tcW w:w="272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7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843D50" w:rsidRPr="00843D50" w:rsidRDefault="00843D50" w:rsidP="0084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</w:tbl>
    <w:p w:rsidR="00843D50" w:rsidRDefault="00843D50" w:rsidP="00843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A3" w:rsidRPr="009A402C" w:rsidRDefault="00096AA3" w:rsidP="00096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Организация специализированной (коррекционной) помощи.</w:t>
      </w:r>
    </w:p>
    <w:p w:rsidR="00096AA3" w:rsidRPr="0073141A" w:rsidRDefault="00096AA3" w:rsidP="00BF3DA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sz w:val="28"/>
          <w:szCs w:val="28"/>
        </w:rPr>
        <w:t xml:space="preserve">Включает в себя деятельность по квалифицированной коррекции недостатков в физическом и умственном развитии детей с ограниченными возможностями здоровья. </w:t>
      </w:r>
    </w:p>
    <w:p w:rsidR="00096AA3" w:rsidRPr="0073141A" w:rsidRDefault="00096AA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color w:val="000000"/>
          <w:sz w:val="28"/>
          <w:szCs w:val="28"/>
        </w:rPr>
        <w:t xml:space="preserve">      В детском саду работает кабинет логопеда, списочный состав детей, посещавших логопедические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2022</w:t>
      </w:r>
      <w:r w:rsidRPr="0073141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314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6AA3" w:rsidRDefault="00096AA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sz w:val="28"/>
          <w:szCs w:val="28"/>
        </w:rPr>
        <w:t xml:space="preserve">       В детском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41A">
        <w:rPr>
          <w:rFonts w:ascii="Times New Roman" w:hAnsi="Times New Roman" w:cs="Times New Roman"/>
          <w:sz w:val="28"/>
          <w:szCs w:val="28"/>
        </w:rPr>
        <w:t xml:space="preserve"> ведёт работу педагог-психолог, списочный сос</w:t>
      </w:r>
      <w:r>
        <w:rPr>
          <w:rFonts w:ascii="Times New Roman" w:hAnsi="Times New Roman" w:cs="Times New Roman"/>
          <w:sz w:val="28"/>
          <w:szCs w:val="28"/>
        </w:rPr>
        <w:t>тав детей, посещавших занятие: 6</w:t>
      </w:r>
      <w:r w:rsidRPr="007314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41372">
        <w:rPr>
          <w:rFonts w:ascii="Times New Roman" w:hAnsi="Times New Roman" w:cs="Times New Roman"/>
          <w:sz w:val="28"/>
          <w:szCs w:val="28"/>
        </w:rPr>
        <w:t>.</w:t>
      </w:r>
    </w:p>
    <w:p w:rsidR="00096AA3" w:rsidRPr="00341372" w:rsidRDefault="00096AA3" w:rsidP="00096AA3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50" w:rsidRDefault="00843D50" w:rsidP="00F869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D50" w:rsidRDefault="00843D50" w:rsidP="00F869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6AA3" w:rsidRDefault="00096AA3" w:rsidP="00F869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695B" w:rsidRPr="00F8695B" w:rsidRDefault="00F8695B" w:rsidP="00F8695B">
      <w:pPr>
        <w:pStyle w:val="a9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Система</w:t>
      </w:r>
      <w:r w:rsidRPr="00F86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управления</w:t>
      </w:r>
      <w:r w:rsidRPr="00F86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учреждения</w:t>
      </w:r>
    </w:p>
    <w:p w:rsidR="00F8695B" w:rsidRDefault="00F8695B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95B" w:rsidRPr="00113327" w:rsidRDefault="00B33859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Управление ДОУ</w:t>
      </w:r>
      <w:r w:rsidR="00084D92"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действующим законодательствам уставом ДОУ </w:t>
      </w:r>
    </w:p>
    <w:p w:rsidR="00F8695B" w:rsidRPr="00113327" w:rsidRDefault="00084D9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Учреждением </w:t>
      </w:r>
      <w:r w:rsidR="005506E3" w:rsidRPr="00113327">
        <w:rPr>
          <w:rFonts w:ascii="Times New Roman" w:hAnsi="Times New Roman" w:cs="Times New Roman"/>
          <w:color w:val="000000"/>
          <w:sz w:val="28"/>
          <w:szCs w:val="28"/>
        </w:rPr>
        <w:t>строиться на принципах единоначалия и самоуправления, обеспечивающих государственно-общественный характер управления.</w:t>
      </w:r>
    </w:p>
    <w:p w:rsidR="00857A1D" w:rsidRPr="00113327" w:rsidRDefault="00857A1D" w:rsidP="0011332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6E3" w:rsidRPr="00113327" w:rsidRDefault="00857A1D" w:rsidP="001133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27">
        <w:rPr>
          <w:rFonts w:ascii="Times New Roman" w:hAnsi="Times New Roman" w:cs="Times New Roman"/>
          <w:b/>
          <w:sz w:val="28"/>
          <w:szCs w:val="28"/>
        </w:rPr>
        <w:t>Органы управления, действующие в 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57A1D" w:rsidRPr="00113327" w:rsidTr="00857A1D">
        <w:tc>
          <w:tcPr>
            <w:tcW w:w="2660" w:type="dxa"/>
          </w:tcPr>
          <w:p w:rsidR="00857A1D" w:rsidRPr="00113327" w:rsidRDefault="00857A1D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органа </w:t>
            </w:r>
          </w:p>
        </w:tc>
        <w:tc>
          <w:tcPr>
            <w:tcW w:w="6911" w:type="dxa"/>
          </w:tcPr>
          <w:p w:rsidR="00857A1D" w:rsidRPr="00113327" w:rsidRDefault="00857A1D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857A1D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911" w:type="dxa"/>
          </w:tcPr>
          <w:p w:rsidR="00857A1D" w:rsidRPr="00113327" w:rsidRDefault="003E6D10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3E6D10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 учреждения</w:t>
            </w:r>
          </w:p>
        </w:tc>
        <w:tc>
          <w:tcPr>
            <w:tcW w:w="6911" w:type="dxa"/>
          </w:tcPr>
          <w:p w:rsidR="003E6D10" w:rsidRPr="00113327" w:rsidRDefault="003E6D10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Содействие осуществлению управленческих начал, развитию инициативы трудового коллектива. Расширение коллегиальных, демократических форм управления.</w:t>
            </w:r>
          </w:p>
          <w:p w:rsidR="00857A1D" w:rsidRPr="00113327" w:rsidRDefault="003E6D10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нормативно-правовых документов ДОУ.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3E6D10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11" w:type="dxa"/>
          </w:tcPr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3E6D10" w:rsidRPr="00113327" w:rsidRDefault="003E6D10" w:rsidP="00113327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857A1D" w:rsidRPr="00113327" w:rsidRDefault="003E6D10" w:rsidP="00113327">
            <w:pPr>
              <w:widowControl w:val="0"/>
              <w:suppressAutoHyphens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7A5965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Совещание психолого – педагогического консилиума</w:t>
            </w:r>
          </w:p>
        </w:tc>
        <w:tc>
          <w:tcPr>
            <w:tcW w:w="6911" w:type="dxa"/>
          </w:tcPr>
          <w:p w:rsidR="00857A1D" w:rsidRPr="00113327" w:rsidRDefault="007A5965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детского сада по вопросам психолого – педагогического сопровождения воспитанников, с адаптивной программой обучения</w:t>
            </w:r>
            <w:proofErr w:type="gramStart"/>
            <w:r w:rsidRPr="0011332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характера, продолжительности и эффективности коррекционно-развивающей работы с воспитанниками ДОУ.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7A5965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6911" w:type="dxa"/>
          </w:tcPr>
          <w:p w:rsidR="00857A1D" w:rsidRPr="00113327" w:rsidRDefault="007A5965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Предоставление защиты социальн</w:t>
            </w:r>
            <w:proofErr w:type="gramStart"/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13327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прав и профессиональных интересов членов профсоюза.</w:t>
            </w:r>
          </w:p>
          <w:p w:rsidR="007A5965" w:rsidRPr="00113327" w:rsidRDefault="007A5965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</w:tc>
      </w:tr>
      <w:tr w:rsidR="00857A1D" w:rsidRPr="00113327" w:rsidTr="00857A1D">
        <w:tc>
          <w:tcPr>
            <w:tcW w:w="2660" w:type="dxa"/>
          </w:tcPr>
          <w:p w:rsidR="00857A1D" w:rsidRPr="00113327" w:rsidRDefault="004F024B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6911" w:type="dxa"/>
          </w:tcPr>
          <w:p w:rsidR="00857A1D" w:rsidRPr="00113327" w:rsidRDefault="004F024B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Реализация прав участников образовательного процесса и местного сообщества на участие в управлении ДОУ. Создание оптимальных условий для осуществления образовательного процесса.</w:t>
            </w:r>
          </w:p>
          <w:p w:rsidR="004F024B" w:rsidRPr="00113327" w:rsidRDefault="004F024B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Координирование деятельности групповых родительских комитетов.</w:t>
            </w:r>
          </w:p>
          <w:p w:rsidR="004F024B" w:rsidRPr="00113327" w:rsidRDefault="004F024B" w:rsidP="001133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27">
              <w:rPr>
                <w:rFonts w:ascii="Times New Roman" w:hAnsi="Times New Roman" w:cs="Times New Roman"/>
                <w:sz w:val="28"/>
                <w:szCs w:val="28"/>
              </w:rPr>
              <w:t>Содействие в провидении мероприятий в Учреждении.</w:t>
            </w:r>
          </w:p>
        </w:tc>
      </w:tr>
    </w:tbl>
    <w:p w:rsidR="009F190A" w:rsidRDefault="009F190A" w:rsidP="001133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783" w:rsidRPr="008B1783" w:rsidRDefault="008B1783" w:rsidP="001133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Правоустанавливающие документы МДОУ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образовательное учреждение «Детский сад  №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» осуществляет свою деятельность в соответствии с </w:t>
      </w:r>
      <w:r w:rsidRPr="008B17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Российской Федерации «Об образовании», а так же следующими нормативно-правовыми и локальными документами: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1155;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основных гарантиях прав ребёнка в Российской Федерации»;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>- Санитарно-эпидемиологические требования к организациям воспитания и обучения, отдыха и оздоровления детей и молодежи СП 2.4. 3648-20,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-Устав муниципального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образовательного учреждения 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8B178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B1783" w:rsidRPr="008B1783" w:rsidRDefault="008B17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783">
        <w:rPr>
          <w:rFonts w:ascii="Times New Roman" w:hAnsi="Times New Roman" w:cs="Times New Roman"/>
          <w:color w:val="000000"/>
          <w:sz w:val="28"/>
          <w:szCs w:val="28"/>
        </w:rPr>
        <w:t>- положения и локальные акты учреждения.</w:t>
      </w:r>
    </w:p>
    <w:p w:rsidR="00843D50" w:rsidRPr="00113327" w:rsidRDefault="00843D50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Документации образовательной организации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Договоры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с родителями (законными представителями).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- Личные дела воспитанников.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-Программа развития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на учебный год.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 ООП ДО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на учебный год.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-Учебный план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на учебный год.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план работы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на учебный год.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учебный график МБДОУ 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АГО на учебный год.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- Расписание занятий. Режим дня.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Акты готовности образовательной организации к новому учебному году.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Собственные нормативные и организационно – распорядительные документации соответствуют действующему законодательству и Уставу.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 оборот. 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работы сотрудников учреждения с документами посредством уменьшения времени, нужного для заполнения </w:t>
      </w:r>
      <w:proofErr w:type="gramStart"/>
      <w:r w:rsidRPr="00113327">
        <w:rPr>
          <w:rFonts w:ascii="Times New Roman" w:hAnsi="Times New Roman" w:cs="Times New Roman"/>
          <w:color w:val="000000"/>
          <w:sz w:val="28"/>
          <w:szCs w:val="28"/>
        </w:rPr>
        <w:t>документов, используемых в ДОУ в систему управления детским садом внедрили</w:t>
      </w:r>
      <w:proofErr w:type="gramEnd"/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электронного документооборота. Все педагоги в своей работе использую интернет площадку «Сетевой город. Образование», учреждение зарегистрировано  и успешно работает с цифровой платформой Дело – </w:t>
      </w:r>
      <w:proofErr w:type="spellStart"/>
      <w:r w:rsidRPr="00113327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1133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Документация образовательной </w:t>
      </w:r>
      <w:proofErr w:type="gramStart"/>
      <w:r w:rsidRPr="001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proofErr w:type="gramEnd"/>
      <w:r w:rsidRPr="0011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касающаяся трудовых отношений.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Трудовые книжки на всех постоянно работающих сотрудников</w:t>
      </w:r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Ведется книга учета трудовых книжек. 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Личные дела имеются на всех сотрудников, в них находятся основные документы. </w:t>
      </w:r>
      <w:r w:rsidRPr="002E1AF3">
        <w:rPr>
          <w:rFonts w:ascii="Times New Roman" w:hAnsi="Times New Roman" w:cs="Times New Roman"/>
          <w:color w:val="000000"/>
          <w:sz w:val="28"/>
          <w:szCs w:val="28"/>
        </w:rPr>
        <w:t>Ведется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книга приказов: по основной деятельности, по личному составу работников. Функциональные обязанности сотрудников прописаны в должностных инструкциях. Трудовые договоры с работниками и дополнительные соглашения к трудовым договорам имеются. Правила внутреннего трудового распорядка имеются.</w:t>
      </w:r>
    </w:p>
    <w:p w:rsidR="00113327" w:rsidRPr="00113327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Штатное расписание ДОУ № </w:t>
      </w:r>
      <w:r w:rsidR="009F190A" w:rsidRPr="002E1AF3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11332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установленным требованиям.</w:t>
      </w:r>
    </w:p>
    <w:p w:rsidR="00113327" w:rsidRPr="002E1AF3" w:rsidRDefault="0011332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27">
        <w:rPr>
          <w:rFonts w:ascii="Times New Roman" w:hAnsi="Times New Roman" w:cs="Times New Roman"/>
          <w:color w:val="000000"/>
          <w:sz w:val="28"/>
          <w:szCs w:val="28"/>
        </w:rPr>
        <w:t>Журналы проведения инструктажей ведутся согласно утвержденным требованиям и заверяются личной подписью.</w:t>
      </w:r>
    </w:p>
    <w:p w:rsidR="009F190A" w:rsidRPr="002E1AF3" w:rsidRDefault="009F190A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190A" w:rsidRPr="00113327" w:rsidRDefault="009F190A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2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113327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ДОУ соответствует специфике деятельности, определяет его стабильное функционирование, способствуют развитию инициативы участников образовательного процесса </w:t>
      </w:r>
      <w:r w:rsidRPr="00113327">
        <w:rPr>
          <w:rFonts w:ascii="Times New Roman" w:hAnsi="Times New Roman" w:cs="Times New Roman"/>
          <w:sz w:val="28"/>
          <w:szCs w:val="28"/>
        </w:rPr>
        <w:lastRenderedPageBreak/>
        <w:t>(педагогов, родителей (законных представителей), детей) и сотрудников ДОУ.</w:t>
      </w:r>
    </w:p>
    <w:p w:rsidR="009F190A" w:rsidRPr="00113327" w:rsidRDefault="009F190A" w:rsidP="0011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90A" w:rsidRDefault="009F190A" w:rsidP="008159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</w:t>
      </w:r>
      <w:r w:rsidRPr="009F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F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ДОУ.</w:t>
      </w:r>
    </w:p>
    <w:p w:rsidR="009F190A" w:rsidRPr="009F190A" w:rsidRDefault="009F190A" w:rsidP="008159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AF3" w:rsidRPr="002E1AF3" w:rsidRDefault="002E1AF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Внутренняя система оценки качества образования определена следующими локальными актами: </w:t>
      </w:r>
    </w:p>
    <w:p w:rsidR="002E1AF3" w:rsidRPr="002E1AF3" w:rsidRDefault="002E1AF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AF3">
        <w:rPr>
          <w:rFonts w:ascii="Times New Roman" w:hAnsi="Times New Roman" w:cs="Times New Roman"/>
          <w:color w:val="000000"/>
          <w:sz w:val="28"/>
          <w:szCs w:val="28"/>
        </w:rPr>
        <w:t>- Положение о вн</w:t>
      </w:r>
      <w:r>
        <w:rPr>
          <w:rFonts w:ascii="Times New Roman" w:hAnsi="Times New Roman" w:cs="Times New Roman"/>
          <w:color w:val="000000"/>
          <w:sz w:val="28"/>
          <w:szCs w:val="28"/>
        </w:rPr>
        <w:t>утреннем контроле в учреждении от 05.09.18г.</w:t>
      </w:r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;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аналитических  справок. 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мониторинга.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оформлены информационные стенды. На сайте функционирует раздел «Новости». </w:t>
      </w:r>
    </w:p>
    <w:p w:rsidR="002E1AF3" w:rsidRPr="002E1AF3" w:rsidRDefault="002E1AF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AF3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</w:t>
      </w:r>
      <w:proofErr w:type="spellStart"/>
      <w:r w:rsidRPr="002E1AF3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2E1AF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ДОУ, можно сделать вывод, что в ДОУ создана развивающая образовательная среда, представляющая собой систему условий  для социализации и индивидуализации воспитанников нашего учреждения.</w:t>
      </w: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AF3" w:rsidRPr="002E1AF3" w:rsidRDefault="002E1AF3" w:rsidP="002E1AF3">
      <w:pPr>
        <w:pStyle w:val="a9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A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 осуществления образовательной деятельности.</w:t>
      </w: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D50" w:rsidRPr="002E1AF3" w:rsidRDefault="002E1AF3" w:rsidP="008159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8D7" w:rsidRPr="005668D7" w:rsidRDefault="005668D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8D7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  укомплектовано кадрами  </w:t>
      </w:r>
      <w:r w:rsidR="00727039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5668D7">
        <w:rPr>
          <w:rFonts w:ascii="Times New Roman" w:hAnsi="Times New Roman" w:cs="Times New Roman"/>
          <w:color w:val="000000"/>
          <w:sz w:val="28"/>
          <w:szCs w:val="28"/>
        </w:rPr>
        <w:t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668D7" w:rsidRDefault="005668D7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8D7">
        <w:rPr>
          <w:rFonts w:ascii="Times New Roman" w:hAnsi="Times New Roman" w:cs="Times New Roman"/>
          <w:color w:val="000000"/>
          <w:sz w:val="28"/>
          <w:szCs w:val="28"/>
        </w:rPr>
        <w:t xml:space="preserve">В 2022 учебном году общее количество педагогических работника-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33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68D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 педагоги учреждения соответствуют требованиям профессионального стандарта педагога дошкольного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и социальной защиты РФ от 18.10.2013г. №544н с изменениями от 05.08.2016г.), который регламентирует требования к профессиональным знаниям и навыкам воспитателя.</w:t>
      </w:r>
      <w:r w:rsidRPr="00566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D50" w:rsidRDefault="00727039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7039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27039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-образовательную работу осуществляют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33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703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педагогов: из них 1</w:t>
      </w:r>
      <w:r>
        <w:rPr>
          <w:rFonts w:ascii="Times New Roman" w:hAnsi="Times New Roman" w:cs="Times New Roman"/>
          <w:color w:val="000000"/>
          <w:sz w:val="28"/>
          <w:szCs w:val="28"/>
        </w:rPr>
        <w:t>0 воспитателей</w:t>
      </w:r>
      <w:r w:rsidR="00E133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7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педагог-</w:t>
      </w:r>
      <w:r w:rsidRPr="00727039">
        <w:rPr>
          <w:rFonts w:ascii="Times New Roman" w:hAnsi="Times New Roman" w:cs="Times New Roman"/>
          <w:color w:val="000000"/>
          <w:sz w:val="28"/>
          <w:szCs w:val="28"/>
        </w:rPr>
        <w:t>психолог, учитель-логопед</w:t>
      </w:r>
      <w:r w:rsidR="00E13370">
        <w:rPr>
          <w:rFonts w:ascii="Times New Roman" w:hAnsi="Times New Roman" w:cs="Times New Roman"/>
          <w:color w:val="000000"/>
          <w:sz w:val="28"/>
          <w:szCs w:val="28"/>
        </w:rPr>
        <w:t>, методист.</w:t>
      </w:r>
    </w:p>
    <w:p w:rsidR="00727039" w:rsidRPr="005668D7" w:rsidRDefault="00727039" w:rsidP="00727039">
      <w:pPr>
        <w:widowControl w:val="0"/>
        <w:suppressAutoHyphens/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7039" w:rsidRPr="00727039" w:rsidRDefault="00727039" w:rsidP="00727039">
      <w:pPr>
        <w:widowControl w:val="0"/>
        <w:suppressAutoHyphens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7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кадрового состава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2340"/>
      </w:tblGrid>
      <w:tr w:rsidR="00727039" w:rsidRPr="00727039" w:rsidTr="00A65872">
        <w:trPr>
          <w:trHeight w:val="186"/>
          <w:jc w:val="center"/>
        </w:trPr>
        <w:tc>
          <w:tcPr>
            <w:tcW w:w="2552" w:type="dxa"/>
            <w:vMerge w:val="restart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высшее педагогическое образование </w:t>
            </w:r>
          </w:p>
        </w:tc>
        <w:tc>
          <w:tcPr>
            <w:tcW w:w="2340" w:type="dxa"/>
          </w:tcPr>
          <w:p w:rsidR="00727039" w:rsidRPr="00727039" w:rsidRDefault="00E13370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среднее педагогическое образование  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 w:val="restart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 стажу</w:t>
            </w:r>
          </w:p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727039" w:rsidRPr="00727039" w:rsidRDefault="00E13370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727039" w:rsidRPr="00727039" w:rsidRDefault="00E13370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727039" w:rsidRPr="00727039" w:rsidRDefault="00E13370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 w:val="restart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3.По квалификации</w:t>
            </w:r>
          </w:p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27039" w:rsidRPr="00727039" w:rsidTr="00A65872">
        <w:trPr>
          <w:trHeight w:val="180"/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имеют квалификационной категории            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  <w:vMerge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27039" w:rsidRPr="00727039" w:rsidTr="00A65872">
        <w:trPr>
          <w:jc w:val="center"/>
        </w:trPr>
        <w:tc>
          <w:tcPr>
            <w:tcW w:w="2552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По возрасту</w:t>
            </w:r>
          </w:p>
        </w:tc>
        <w:tc>
          <w:tcPr>
            <w:tcW w:w="4536" w:type="dxa"/>
          </w:tcPr>
          <w:p w:rsidR="00727039" w:rsidRPr="00727039" w:rsidRDefault="00727039" w:rsidP="007270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340" w:type="dxa"/>
          </w:tcPr>
          <w:p w:rsidR="00727039" w:rsidRPr="00727039" w:rsidRDefault="00727039" w:rsidP="00E133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133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727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</w:tbl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7039" w:rsidRPr="00727039" w:rsidRDefault="00727039" w:rsidP="00727039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3"/>
          <w:szCs w:val="24"/>
        </w:rPr>
      </w:pPr>
      <w:r w:rsidRPr="00727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педагогических работников прошедших аттестацию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480"/>
        <w:gridCol w:w="1355"/>
        <w:gridCol w:w="1417"/>
      </w:tblGrid>
      <w:tr w:rsidR="00727039" w:rsidRPr="00727039" w:rsidTr="00A65872">
        <w:trPr>
          <w:trHeight w:val="1043"/>
        </w:trPr>
        <w:tc>
          <w:tcPr>
            <w:tcW w:w="3652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аттестованы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27039" w:rsidRPr="00727039" w:rsidTr="00A65872">
        <w:tc>
          <w:tcPr>
            <w:tcW w:w="3652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039" w:rsidRPr="00727039" w:rsidTr="00A65872">
        <w:tc>
          <w:tcPr>
            <w:tcW w:w="3652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</w:tcPr>
          <w:p w:rsidR="00727039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7039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7039" w:rsidRPr="00727039" w:rsidTr="00A65872">
        <w:tc>
          <w:tcPr>
            <w:tcW w:w="3652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41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7039" w:rsidRPr="00727039" w:rsidTr="00A65872">
        <w:tc>
          <w:tcPr>
            <w:tcW w:w="3652" w:type="dxa"/>
            <w:shd w:val="clear" w:color="auto" w:fill="auto"/>
          </w:tcPr>
          <w:p w:rsidR="00727039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7039" w:rsidRPr="00727039" w:rsidTr="00A65872">
        <w:tc>
          <w:tcPr>
            <w:tcW w:w="3652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27039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27039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27039" w:rsidRPr="00727039" w:rsidRDefault="00727039" w:rsidP="007270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727039" w:rsidRPr="00727039" w:rsidRDefault="00727039" w:rsidP="00727039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4"/>
        </w:rPr>
      </w:pPr>
      <w:r w:rsidRPr="00727039">
        <w:rPr>
          <w:rFonts w:ascii="Times New Roman" w:eastAsia="Times New Roman" w:hAnsi="Times New Roman" w:cs="Times New Roman"/>
          <w:b/>
          <w:i/>
          <w:sz w:val="23"/>
          <w:szCs w:val="24"/>
        </w:rPr>
        <w:t>Прошли курсы повышения квалификации и переподготовки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588"/>
        <w:gridCol w:w="2589"/>
      </w:tblGrid>
      <w:tr w:rsidR="00727039" w:rsidRPr="00727039" w:rsidTr="00A65872">
        <w:tc>
          <w:tcPr>
            <w:tcW w:w="258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89" w:type="dxa"/>
            <w:shd w:val="clear" w:color="auto" w:fill="auto"/>
          </w:tcPr>
          <w:p w:rsidR="00727039" w:rsidRPr="00727039" w:rsidRDefault="00727039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E13370" w:rsidRPr="00727039" w:rsidTr="00A65872">
        <w:tc>
          <w:tcPr>
            <w:tcW w:w="2588" w:type="dxa"/>
            <w:shd w:val="clear" w:color="auto" w:fill="auto"/>
          </w:tcPr>
          <w:p w:rsidR="00E13370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88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13370" w:rsidRPr="00727039" w:rsidTr="00A65872">
        <w:tc>
          <w:tcPr>
            <w:tcW w:w="2588" w:type="dxa"/>
            <w:shd w:val="clear" w:color="auto" w:fill="auto"/>
          </w:tcPr>
          <w:p w:rsidR="00E13370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88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13370" w:rsidRPr="00727039" w:rsidTr="00A65872">
        <w:tc>
          <w:tcPr>
            <w:tcW w:w="2588" w:type="dxa"/>
            <w:shd w:val="clear" w:color="auto" w:fill="auto"/>
          </w:tcPr>
          <w:p w:rsidR="00E13370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88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13370" w:rsidRPr="00727039" w:rsidTr="00A65872">
        <w:tc>
          <w:tcPr>
            <w:tcW w:w="2588" w:type="dxa"/>
            <w:shd w:val="clear" w:color="auto" w:fill="auto"/>
          </w:tcPr>
          <w:p w:rsidR="00E13370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588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703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13370" w:rsidRPr="00727039" w:rsidTr="00A65872">
        <w:tc>
          <w:tcPr>
            <w:tcW w:w="2588" w:type="dxa"/>
            <w:shd w:val="clear" w:color="auto" w:fill="auto"/>
          </w:tcPr>
          <w:p w:rsidR="00E13370" w:rsidRPr="00727039" w:rsidRDefault="00E13370" w:rsidP="007270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3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8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shd w:val="clear" w:color="auto" w:fill="auto"/>
          </w:tcPr>
          <w:p w:rsidR="00E13370" w:rsidRPr="00727039" w:rsidRDefault="00E13370" w:rsidP="00A65872">
            <w:pPr>
              <w:widowControl w:val="0"/>
              <w:autoSpaceDE w:val="0"/>
              <w:autoSpaceDN w:val="0"/>
              <w:spacing w:before="8"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3370" w:rsidRPr="00E13370" w:rsidRDefault="00E13370" w:rsidP="00BF3DA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3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Выводы:</w:t>
      </w:r>
      <w:r w:rsidRPr="00E133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Рационально используется опыт мастеров-педагогов, имеющих высшую и первую квалификационную категорию.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B95" w:rsidRPr="006A0B95" w:rsidRDefault="006A0B95" w:rsidP="006A0B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программно-методического и библиотечно-информационного обеспечения</w:t>
      </w:r>
    </w:p>
    <w:p w:rsidR="00843D50" w:rsidRDefault="00843D50" w:rsidP="0081592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B95" w:rsidRPr="00A20322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Программно-методическое обеспечение ДОУ соответствует ООП ДО, ФГОС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условиям реализации основной образовательной программы дошкольного образования. В детском саду  используется учебно-методический комплект основной образовательной программы дошкольного образования «От рождения до школы»  и инновационной программы «От </w:t>
      </w:r>
      <w:r w:rsidRPr="006A0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рождения до школы»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редакцией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под Н.Е. </w:t>
      </w:r>
      <w:proofErr w:type="spellStart"/>
      <w:r w:rsidRPr="006A0B95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6A0B95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Васильевой.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Структура и объем программы соответствует требованиям ФГОС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22">
        <w:rPr>
          <w:rFonts w:ascii="Times New Roman" w:hAnsi="Times New Roman"/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</w:t>
      </w:r>
      <w:proofErr w:type="spellStart"/>
      <w:r w:rsidRPr="00A2032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20322">
        <w:rPr>
          <w:rFonts w:ascii="Times New Roman" w:hAnsi="Times New Roman"/>
          <w:sz w:val="28"/>
          <w:szCs w:val="28"/>
        </w:rPr>
        <w:t>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6A0B95">
        <w:rPr>
          <w:rFonts w:ascii="Times New Roman" w:eastAsia="Calibri" w:hAnsi="Times New Roman" w:cs="Times New Roman"/>
          <w:sz w:val="28"/>
          <w:szCs w:val="28"/>
        </w:rPr>
        <w:t>профмастерства</w:t>
      </w:r>
      <w:proofErr w:type="spellEnd"/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и успехам в конкурсном движении. Фонд литературы расположен в методическом кабинете. Укомплектован печатными и электронными изданиями, в том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>• учебные и наглядные пособия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• методическая литература (по образовательным областям в соответствии с ФГОС </w:t>
      </w:r>
      <w:proofErr w:type="gramStart"/>
      <w:r w:rsidRPr="006A0B9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A0B9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>• детская художественная литература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>• справочная литература (энциклопедии, справочники)</w:t>
      </w:r>
    </w:p>
    <w:p w:rsidR="006A0B95" w:rsidRPr="006A0B95" w:rsidRDefault="006A0B95" w:rsidP="00BF3D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0B95">
        <w:rPr>
          <w:rFonts w:ascii="Times New Roman" w:eastAsia="Calibri" w:hAnsi="Times New Roman" w:cs="Times New Roman"/>
          <w:sz w:val="28"/>
          <w:szCs w:val="28"/>
        </w:rPr>
        <w:t xml:space="preserve">       Кроме того, </w:t>
      </w:r>
      <w:r w:rsidRPr="00A20322">
        <w:rPr>
          <w:rFonts w:ascii="Times New Roman" w:eastAsia="Calibri" w:hAnsi="Times New Roman" w:cs="Times New Roman"/>
          <w:sz w:val="28"/>
          <w:szCs w:val="28"/>
        </w:rPr>
        <w:t>в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ДОУ имеются технические средства: проектор - </w:t>
      </w:r>
      <w:r w:rsidRPr="00A2032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компьютеров-</w:t>
      </w:r>
      <w:r w:rsidRPr="00A20322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доступ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сети Интернет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экран - 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музыкальный центр - </w:t>
      </w:r>
      <w:r w:rsidRPr="00A2032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магнитофон-2, </w:t>
      </w:r>
      <w:r w:rsidRPr="006A0B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принтер – </w:t>
      </w:r>
      <w:r w:rsidRPr="00A2032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A0B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843D50" w:rsidRDefault="00A20322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322">
        <w:rPr>
          <w:rFonts w:ascii="Times New Roman" w:hAnsi="Times New Roman"/>
          <w:b/>
          <w:sz w:val="28"/>
          <w:szCs w:val="28"/>
        </w:rPr>
        <w:t xml:space="preserve">Вывод: </w:t>
      </w:r>
      <w:r w:rsidRPr="00A20322">
        <w:rPr>
          <w:rFonts w:ascii="Times New Roman" w:hAnsi="Times New Roman"/>
          <w:sz w:val="28"/>
          <w:szCs w:val="28"/>
        </w:rPr>
        <w:t>Библиотечное и информированное обеспечение детского сада постоянно пополняется, что способствует совершенствованию образовательного процесса.</w:t>
      </w:r>
    </w:p>
    <w:p w:rsidR="00D2478A" w:rsidRPr="00AD7A96" w:rsidRDefault="00D2478A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DAB" w:rsidRPr="00AD7A96" w:rsidRDefault="00BF3DA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DAB" w:rsidRPr="00AD7A96" w:rsidRDefault="00BF3DA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DAB" w:rsidRPr="00AD7A96" w:rsidRDefault="00BF3DA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322" w:rsidRDefault="00D2478A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материально-технической базы.</w:t>
      </w:r>
    </w:p>
    <w:p w:rsidR="00D2478A" w:rsidRPr="00D2478A" w:rsidRDefault="00D2478A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78A" w:rsidRPr="00D2478A" w:rsidRDefault="00D2478A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lastRenderedPageBreak/>
        <w:t>Здание детского сада приспособленное, двухэтажное, оборудованное центральным отоплением, водопроводом, канализацией, сантехническое оборудование в удовлетворительном состоянии, нуждается в частичном ремонте. Групповые помещения состоят из игровой, спальной и раздевальной комнат. Имеются кабинет заведующего, методический кабинет, медицинский кабинет, изолятор,</w:t>
      </w:r>
      <w:r w:rsidRPr="00D247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музыкальный зал.</w:t>
      </w:r>
    </w:p>
    <w:p w:rsidR="00D2478A" w:rsidRPr="00D2478A" w:rsidRDefault="00D2478A" w:rsidP="00BF3D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t>Кухня-пищеблок расположена на первом этаже (заготовочная и варочная). Кухня обеспечена необходимыми наборами оборудования и соответствует требованиям СанПиН 2.4.1.3648-20.</w:t>
      </w:r>
    </w:p>
    <w:p w:rsidR="00D2478A" w:rsidRPr="00D2478A" w:rsidRDefault="00D2478A" w:rsidP="00BF3D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t>Медицинский кабинет оборудован в соответствии с требованиями, имеет изолятор.</w:t>
      </w:r>
    </w:p>
    <w:p w:rsidR="00D2478A" w:rsidRPr="00D2478A" w:rsidRDefault="00D2478A" w:rsidP="00BF3D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Pr="00D2478A">
        <w:rPr>
          <w:rFonts w:ascii="Calibri" w:eastAsia="Calibri" w:hAnsi="Calibri" w:cs="Times New Roman"/>
        </w:rPr>
        <w:t xml:space="preserve"> </w:t>
      </w:r>
      <w:r w:rsidRPr="00D2478A">
        <w:rPr>
          <w:rFonts w:ascii="Times New Roman" w:eastAsia="Calibri" w:hAnsi="Times New Roman" w:cs="Times New Roman"/>
          <w:sz w:val="28"/>
          <w:szCs w:val="28"/>
        </w:rPr>
        <w:t>Площадь на одного воспитанника соответствует нормативу.</w:t>
      </w:r>
    </w:p>
    <w:p w:rsidR="00D2478A" w:rsidRPr="00D2478A" w:rsidRDefault="00D2478A" w:rsidP="00BF3D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t xml:space="preserve">Имеется физкультурная площадка, оснащенная необходимым оборудованием в достаточном количестве. </w:t>
      </w:r>
    </w:p>
    <w:p w:rsidR="00D2478A" w:rsidRPr="00D2478A" w:rsidRDefault="00D2478A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78A">
        <w:rPr>
          <w:rFonts w:ascii="Times New Roman" w:eastAsia="Calibri" w:hAnsi="Times New Roman" w:cs="Times New Roman"/>
          <w:sz w:val="28"/>
          <w:szCs w:val="28"/>
        </w:rPr>
        <w:t>В ДОУ выполняются требования, определяемые в соответствии с санитарно-эпидемиологическими правилами и нормативами СанПиН 2.4.1.3648-20</w:t>
      </w:r>
      <w:r w:rsidRPr="00D2478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2478A">
        <w:rPr>
          <w:rFonts w:ascii="Times New Roman" w:eastAsia="Calibri" w:hAnsi="Times New Roman" w:cs="Times New Roman"/>
          <w:sz w:val="28"/>
          <w:szCs w:val="28"/>
        </w:rPr>
        <w:t xml:space="preserve">и правилами пожарной безопасности. Организацию данной работы, а также регулярный контроль осуществляют заведующий МБДОУ, методист, завхоз, медицинский работник на основе разработанной системы контроля. </w:t>
      </w:r>
    </w:p>
    <w:p w:rsidR="00D2478A" w:rsidRDefault="00D2478A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D247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4C1" w:rsidRPr="00D2478A" w:rsidRDefault="000464C1" w:rsidP="00BF3D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Источником финансирования являются: краевые бюджетные средства, местный бюджет.</w:t>
      </w:r>
      <w:r w:rsidRPr="000464C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:rsidR="00E82B45" w:rsidRPr="00AD7A96" w:rsidRDefault="00E82B45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8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материально- технической базой и обеспечивающими процессами ее пополнения осуществлялось на оптимальном уровне. Материально- техническая база достаточна и позволяет стабильно создавать условия для качественной организации и проведения образовательного процесса.</w:t>
      </w:r>
    </w:p>
    <w:p w:rsidR="00BF3DAB" w:rsidRPr="00AD7A96" w:rsidRDefault="00BF3DA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C1" w:rsidRPr="000464C1" w:rsidRDefault="000464C1" w:rsidP="000464C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Медико-социальное</w:t>
      </w:r>
      <w:proofErr w:type="gramEnd"/>
      <w:r w:rsidRPr="0004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</w:p>
    <w:p w:rsidR="000464C1" w:rsidRPr="000464C1" w:rsidRDefault="000464C1" w:rsidP="00BF3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Огромное значение имеет охрана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укрепление здоровья детей. Для </w:t>
      </w:r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улучшения здоровья способствует физическое воспитание детей, для которого создаются все условия </w:t>
      </w:r>
      <w:proofErr w:type="gramStart"/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0464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прежде всего санитарно-гигиенические условия, заботливый уход за детьми, пребывание на свежем воздухе - это ежедневные прогулки. Подвижные игры с детьми радуют их и развивают физическое здоровье. Укреплению здоровью способствуют утренняя зарядка, дневная зарядка после дневного сна, а так же закаливающие дорожки, по которым дети ходят босыми ногами, точечный массаж,  проветривание помещения.</w:t>
      </w:r>
    </w:p>
    <w:p w:rsidR="000464C1" w:rsidRP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C1">
        <w:rPr>
          <w:rFonts w:ascii="Times New Roman" w:hAnsi="Times New Roman" w:cs="Times New Roman"/>
          <w:sz w:val="28"/>
          <w:szCs w:val="28"/>
        </w:rPr>
        <w:t>В ДОУ используются  оздоровительные технологии:</w:t>
      </w:r>
    </w:p>
    <w:p w:rsidR="000464C1" w:rsidRPr="00341372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– закаливание, пальчиковая гимнастика, динамические паузы, профилактика плоскостопия и формирование правильной осанки, подвижные и спортивные игры и др. </w:t>
      </w:r>
    </w:p>
    <w:p w:rsidR="000464C1" w:rsidRPr="00341372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- Здоровье сберегающие образовательные технологии - личностно-ориентированное воспитание и обучение дошкольников </w:t>
      </w:r>
    </w:p>
    <w:p w:rsidR="000464C1" w:rsidRPr="00341372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372">
        <w:rPr>
          <w:rFonts w:ascii="Times New Roman" w:hAnsi="Times New Roman" w:cs="Times New Roman"/>
          <w:sz w:val="28"/>
          <w:szCs w:val="28"/>
        </w:rPr>
        <w:lastRenderedPageBreak/>
        <w:t>валеологической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здоровья.</w:t>
      </w:r>
    </w:p>
    <w:p w:rsidR="000464C1" w:rsidRP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  Результаты применения этих технологий: осознанное отношение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34137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</w:t>
      </w:r>
      <w:r>
        <w:rPr>
          <w:rFonts w:ascii="Times New Roman" w:hAnsi="Times New Roman" w:cs="Times New Roman"/>
          <w:sz w:val="28"/>
          <w:szCs w:val="28"/>
        </w:rPr>
        <w:t>жизни и  безопасного поведения.</w:t>
      </w: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C1">
        <w:rPr>
          <w:rFonts w:ascii="Times New Roman" w:hAnsi="Times New Roman" w:cs="Times New Roman"/>
          <w:sz w:val="28"/>
          <w:szCs w:val="28"/>
        </w:rPr>
        <w:t>Целью</w:t>
      </w:r>
      <w:r w:rsidRPr="00696B86">
        <w:rPr>
          <w:rFonts w:ascii="Times New Roman" w:hAnsi="Times New Roman" w:cs="Times New Roman"/>
          <w:sz w:val="28"/>
          <w:szCs w:val="28"/>
        </w:rPr>
        <w:t xml:space="preserve"> образования в дошкольном учреждении является сохранение и поддержание психофизиологического здоровья детей, создание условий для обеспечения личностного роста каждого ребенка, его саморазвития.</w:t>
      </w: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>Для достижения поставленной цели применяются современные педагогические технологии обучения, воспитания и диагностики уровня развития дошкольников, новые подходы к оценке качества деятельности учреждения.</w:t>
      </w:r>
    </w:p>
    <w:p w:rsidR="000464C1" w:rsidRP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C1">
        <w:rPr>
          <w:rFonts w:ascii="Times New Roman" w:hAnsi="Times New Roman" w:cs="Times New Roman"/>
          <w:b/>
          <w:sz w:val="28"/>
          <w:szCs w:val="28"/>
        </w:rPr>
        <w:t>Данные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822"/>
      </w:tblGrid>
      <w:tr w:rsidR="000464C1" w:rsidRPr="00696B86" w:rsidTr="00A65872">
        <w:trPr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 – 114</w:t>
            </w: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4C1" w:rsidRPr="00696B86" w:rsidTr="00A65872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0464C1" w:rsidRPr="00696B86" w:rsidTr="00A65872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Первая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64C1" w:rsidRPr="00696B86" w:rsidTr="00A65872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Вторая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464C1" w:rsidRPr="00696B86" w:rsidTr="00A65872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Третья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64C1" w:rsidRPr="00696B86" w:rsidTr="00A65872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Четвертая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C1" w:rsidRPr="00696B86" w:rsidRDefault="000464C1" w:rsidP="00BF3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был заключён договор с Артёмовской детской городской больницей № 6 от 21.01.2022. </w:t>
      </w:r>
      <w:r w:rsidRPr="00696B86">
        <w:rPr>
          <w:rFonts w:ascii="Times New Roman" w:hAnsi="Times New Roman" w:cs="Times New Roman"/>
          <w:sz w:val="28"/>
          <w:szCs w:val="28"/>
        </w:rPr>
        <w:t>Медицинский персонал</w:t>
      </w:r>
      <w:r>
        <w:rPr>
          <w:rFonts w:ascii="Times New Roman" w:hAnsi="Times New Roman" w:cs="Times New Roman"/>
          <w:sz w:val="28"/>
          <w:szCs w:val="28"/>
        </w:rPr>
        <w:t xml:space="preserve"> Артёмовской детской городской больницы</w:t>
      </w:r>
      <w:r w:rsidRPr="00696B86">
        <w:rPr>
          <w:rFonts w:ascii="Times New Roman" w:hAnsi="Times New Roman" w:cs="Times New Roman"/>
          <w:sz w:val="28"/>
          <w:szCs w:val="28"/>
        </w:rPr>
        <w:t xml:space="preserve"> занимается санитарно-просветительской работой с воспитателями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родителями. Производит плановую вакцинацию, осмотры, медицинскую комиссию для детей подготовительной к школе группы.</w:t>
      </w: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В течение трех лет прослежено понижение заболеваемости детей простудными заболеваниями, однако все равно, в следующем учебном году необходимо  проведение: общих оздоровительных мероприятий, </w:t>
      </w:r>
      <w:r w:rsidRPr="00696B86">
        <w:rPr>
          <w:rFonts w:ascii="Times New Roman" w:hAnsi="Times New Roman" w:cs="Times New Roman"/>
          <w:sz w:val="28"/>
          <w:szCs w:val="28"/>
        </w:rPr>
        <w:lastRenderedPageBreak/>
        <w:t>своевременное выведение больных из групп, закаливание дошкольников, проведение санитарно-просветительской работы.</w:t>
      </w: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В целях профилактики здоровья детей педагоги ДОУ делают упор на физическое развитие. Научить ребенка быть здоровым и помочь ему в этом – две взаимосвязанные задачи физкультурно-оздоровительного направления. </w:t>
      </w:r>
    </w:p>
    <w:p w:rsidR="000464C1" w:rsidRPr="00696B86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Исходя из того, что здоровье является нормальным состоянием человека для его наиболее оптимальной жизнедеятельности, необходимо акцент сделать на профилактику и укрепление здоровья детей. </w:t>
      </w:r>
    </w:p>
    <w:p w:rsid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>Систематически проводятся: утренняя гимнастика, закаливание, ритмическая гимнастика, подвижные игры на прогулках, физкультминутки на занятиях, медико-педагогический контроль, спортивные праздники и досуги.</w:t>
      </w:r>
    </w:p>
    <w:p w:rsidR="000464C1" w:rsidRDefault="000464C1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C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 ДОУ имеются данные о состоянии здоровья, индивидуальных психофизиологических особенностях детей, которые позволяют осуществлять профилактическую работу. </w:t>
      </w:r>
    </w:p>
    <w:p w:rsidR="009D0EB6" w:rsidRDefault="009D0EB6" w:rsidP="002479B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DFE" w:rsidRDefault="00126EBB" w:rsidP="00744BBB">
      <w:pPr>
        <w:pStyle w:val="a5"/>
        <w:ind w:left="450"/>
        <w:jc w:val="left"/>
        <w:rPr>
          <w:rFonts w:ascii="Times New Roman" w:hAnsi="Times New Roman"/>
          <w:bCs w:val="0"/>
          <w:sz w:val="28"/>
          <w:szCs w:val="28"/>
        </w:rPr>
      </w:pPr>
      <w:r w:rsidRPr="00126EBB">
        <w:rPr>
          <w:rFonts w:ascii="Times New Roman" w:hAnsi="Times New Roman"/>
          <w:bCs w:val="0"/>
          <w:sz w:val="28"/>
          <w:szCs w:val="28"/>
        </w:rPr>
        <w:t>Организация и содержание образовательного процесса</w:t>
      </w:r>
    </w:p>
    <w:p w:rsidR="00126EBB" w:rsidRDefault="00126EBB" w:rsidP="00744BBB">
      <w:pPr>
        <w:pStyle w:val="a5"/>
        <w:ind w:left="450"/>
        <w:jc w:val="left"/>
        <w:rPr>
          <w:rFonts w:ascii="Times New Roman" w:hAnsi="Times New Roman"/>
          <w:bCs w:val="0"/>
          <w:sz w:val="28"/>
          <w:szCs w:val="28"/>
        </w:rPr>
      </w:pPr>
    </w:p>
    <w:p w:rsidR="00126EBB" w:rsidRPr="00BF3DAB" w:rsidRDefault="00126EBB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В 2022 году образовательный проце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оился в соответствии с расписанием образовательной деятельности, режимом дня, комплексно-тематическим планированием МБДОУ. Педагоги детского сада организовывали образовательный процесс в соответствии с требованиями ФГОС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>.</w:t>
      </w:r>
    </w:p>
    <w:p w:rsidR="00126EBB" w:rsidRPr="00126EBB" w:rsidRDefault="00126EBB" w:rsidP="00BF3DA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В осно</w:t>
      </w:r>
      <w:r w:rsidR="00B23683" w:rsidRPr="00BF3DAB">
        <w:rPr>
          <w:rFonts w:ascii="Times New Roman" w:hAnsi="Times New Roman" w:cs="Times New Roman"/>
          <w:sz w:val="28"/>
          <w:szCs w:val="28"/>
        </w:rPr>
        <w:t>ве образовательного процесса в д</w:t>
      </w:r>
      <w:r w:rsidRPr="00126EBB">
        <w:rPr>
          <w:rFonts w:ascii="Times New Roman" w:hAnsi="Times New Roman" w:cs="Times New Roman"/>
          <w:sz w:val="28"/>
          <w:szCs w:val="28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23683" w:rsidRPr="00B23683" w:rsidRDefault="00B23683" w:rsidP="00BF3D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ДОУ обеспечивается реализацией основной общеобразовательной программы дошкольного образования (ООП </w:t>
      </w:r>
      <w:proofErr w:type="gramStart"/>
      <w:r w:rsidRPr="00B236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3683">
        <w:rPr>
          <w:rFonts w:ascii="Times New Roman" w:hAnsi="Times New Roman" w:cs="Times New Roman"/>
          <w:sz w:val="28"/>
          <w:szCs w:val="28"/>
        </w:rPr>
        <w:t>), которая составлена с учетом:</w:t>
      </w:r>
    </w:p>
    <w:p w:rsidR="00B23683" w:rsidRPr="00B23683" w:rsidRDefault="00B23683" w:rsidP="00BF3DAB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образовательной программы дошкольного образования «От рождения до школы» под редакцией Н. Е. </w:t>
      </w:r>
      <w:proofErr w:type="spellStart"/>
      <w:r w:rsidRPr="00B2368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23683">
        <w:rPr>
          <w:rFonts w:ascii="Times New Roman" w:hAnsi="Times New Roman" w:cs="Times New Roman"/>
          <w:sz w:val="28"/>
          <w:szCs w:val="28"/>
        </w:rPr>
        <w:t>, Т. С. Комаровой, М. А. Васильевой (2020 г. изд.), рекомендованной УМО по образованию в области подготовки педагогических кадров в качестве примерной основной образовательной программы дошкольного образования;</w:t>
      </w:r>
    </w:p>
    <w:p w:rsidR="00B23683" w:rsidRPr="00B23683" w:rsidRDefault="00B23683" w:rsidP="00BF3DAB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t>особенностей образовательного учреждения, региона и муниципалитета;</w:t>
      </w:r>
    </w:p>
    <w:p w:rsidR="00B23683" w:rsidRPr="00B23683" w:rsidRDefault="00B23683" w:rsidP="00BF3DAB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t>образовательных потребностей и запросов воспитанников;</w:t>
      </w:r>
    </w:p>
    <w:p w:rsidR="00B23683" w:rsidRPr="00B23683" w:rsidRDefault="00B23683" w:rsidP="00BF3DAB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t xml:space="preserve">возрастных особенностей обучающихся, которые подробно сформулированы в «Основной образовательной программе дошкольного образования «От рождения до школы» под редакцией Н.Е. </w:t>
      </w:r>
      <w:proofErr w:type="spellStart"/>
      <w:r w:rsidRPr="00B2368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23683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(2020 г. изд.)  </w:t>
      </w:r>
    </w:p>
    <w:p w:rsidR="00341372" w:rsidRPr="00BF3DAB" w:rsidRDefault="00B23683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83">
        <w:rPr>
          <w:rFonts w:ascii="Times New Roman" w:hAnsi="Times New Roman" w:cs="Times New Roman"/>
          <w:sz w:val="28"/>
          <w:szCs w:val="28"/>
        </w:rPr>
        <w:t>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41372" w:rsidRPr="00BF3DAB" w:rsidRDefault="00341372" w:rsidP="00BF3DAB">
      <w:pPr>
        <w:spacing w:after="0" w:line="360" w:lineRule="auto"/>
        <w:ind w:firstLine="709"/>
        <w:rPr>
          <w:rStyle w:val="FontStyle33"/>
          <w:b w:val="0"/>
          <w:sz w:val="28"/>
          <w:szCs w:val="28"/>
        </w:rPr>
      </w:pPr>
      <w:r w:rsidRPr="00BF3DAB">
        <w:rPr>
          <w:rStyle w:val="FontStyle33"/>
          <w:b w:val="0"/>
          <w:sz w:val="28"/>
          <w:szCs w:val="28"/>
        </w:rPr>
        <w:t xml:space="preserve">Организация </w:t>
      </w:r>
      <w:proofErr w:type="spellStart"/>
      <w:r w:rsidRPr="00BF3DAB">
        <w:rPr>
          <w:rStyle w:val="FontStyle33"/>
          <w:b w:val="0"/>
          <w:sz w:val="28"/>
          <w:szCs w:val="28"/>
        </w:rPr>
        <w:t>диагностико</w:t>
      </w:r>
      <w:proofErr w:type="spellEnd"/>
      <w:r w:rsidRPr="00BF3DAB">
        <w:rPr>
          <w:rStyle w:val="FontStyle33"/>
          <w:b w:val="0"/>
          <w:sz w:val="28"/>
          <w:szCs w:val="28"/>
        </w:rPr>
        <w:t xml:space="preserve"> - коррекционной работы в ДОУ</w:t>
      </w:r>
      <w:r w:rsidR="00B23683" w:rsidRPr="00BF3DAB">
        <w:rPr>
          <w:rStyle w:val="FontStyle33"/>
          <w:b w:val="0"/>
          <w:sz w:val="28"/>
          <w:szCs w:val="28"/>
        </w:rPr>
        <w:t>:</w:t>
      </w:r>
    </w:p>
    <w:p w:rsidR="00341372" w:rsidRPr="00BF3DAB" w:rsidRDefault="00341372" w:rsidP="00BF3DAB">
      <w:pPr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F3DA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341372" w:rsidRPr="00BF3DAB" w:rsidRDefault="00341372" w:rsidP="00BF3DAB">
      <w:pPr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- ведет освоение </w:t>
      </w:r>
      <w:proofErr w:type="spellStart"/>
      <w:r w:rsidRPr="00BF3DAB">
        <w:rPr>
          <w:rFonts w:ascii="Times New Roman" w:hAnsi="Times New Roman" w:cs="Times New Roman"/>
          <w:sz w:val="28"/>
          <w:szCs w:val="28"/>
        </w:rPr>
        <w:t>разноуров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невых</w:t>
      </w:r>
      <w:proofErr w:type="spellEnd"/>
      <w:r w:rsidRPr="00BF3DAB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41372" w:rsidRPr="00BF3DAB" w:rsidRDefault="00341372" w:rsidP="00BF3DAB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внедрение и разработ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ка индивидуальных коррекционных про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грамм;</w:t>
      </w:r>
    </w:p>
    <w:p w:rsidR="00341372" w:rsidRPr="00BF3DAB" w:rsidRDefault="00341372" w:rsidP="00BF3DAB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обеспечение щадяще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го оздоровительно – закаливающего режима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1372" w:rsidRPr="00BF3DAB" w:rsidRDefault="00341372" w:rsidP="00BF3DAB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наблюдение за дина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микой развития детей</w:t>
      </w:r>
    </w:p>
    <w:p w:rsidR="00341372" w:rsidRPr="00BF3DAB" w:rsidRDefault="00341372" w:rsidP="00BF3DAB">
      <w:pPr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3DAB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 w:rsidRPr="00BF3DAB">
        <w:rPr>
          <w:rFonts w:ascii="Times New Roman" w:hAnsi="Times New Roman" w:cs="Times New Roman"/>
          <w:b/>
          <w:sz w:val="28"/>
          <w:szCs w:val="28"/>
        </w:rPr>
        <w:t>:</w:t>
      </w:r>
    </w:p>
    <w:p w:rsidR="00341372" w:rsidRPr="00BF3DAB" w:rsidRDefault="00341372" w:rsidP="00BF3DAB">
      <w:pPr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-обогащение активного и пассивного словаря;</w:t>
      </w:r>
    </w:p>
    <w:p w:rsidR="00341372" w:rsidRPr="00BF3DAB" w:rsidRDefault="00341372" w:rsidP="00BF3DAB">
      <w:pPr>
        <w:numPr>
          <w:ilvl w:val="0"/>
          <w:numId w:val="3"/>
        </w:numPr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формирование правиль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ного (лексически и грам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матически) строя речи;</w:t>
      </w:r>
    </w:p>
    <w:p w:rsidR="00341372" w:rsidRPr="00BF3DAB" w:rsidRDefault="00341372" w:rsidP="00BF3DAB">
      <w:pPr>
        <w:numPr>
          <w:ilvl w:val="0"/>
          <w:numId w:val="3"/>
        </w:numPr>
        <w:tabs>
          <w:tab w:val="left" w:pos="14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звукопроизношения, исправление косноязычия;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>онсультации для родите</w:t>
      </w:r>
      <w:r w:rsidRPr="00BF3DAB">
        <w:rPr>
          <w:rFonts w:ascii="Times New Roman" w:hAnsi="Times New Roman" w:cs="Times New Roman"/>
          <w:sz w:val="28"/>
          <w:szCs w:val="28"/>
        </w:rPr>
        <w:softHyphen/>
        <w:t>лей и педагогов.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     В  конце учебного года учитель-логопед диагностирует воспитанников детского сада и по результатам обследования заполняются акты обследования, дети, нуждающиеся в коррекции речи, зачисляются на занятия с логопедом в соответствии с нормативными документами о работе </w:t>
      </w:r>
      <w:r w:rsidRPr="00BF3DAB">
        <w:rPr>
          <w:rFonts w:ascii="Times New Roman" w:hAnsi="Times New Roman" w:cs="Times New Roman"/>
          <w:sz w:val="28"/>
          <w:szCs w:val="28"/>
        </w:rPr>
        <w:lastRenderedPageBreak/>
        <w:t>логопедического кабинета в ДОУ. Параллельно диагностику речевого развития проводят воспитатели. Диагностика по разделам комплексной программы проводится два раза в год: в начале и конце учебного года (сентябрь, май).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дошкольном учреждении работает  логопедический кабинет.</w:t>
      </w:r>
      <w:r w:rsidRPr="00BF3DA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Коррекционно-развивающую работу с детьми проводит учитель-лого</w:t>
      </w:r>
      <w:r w:rsidR="005051D5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пед Виниченко Елена Геннадьевна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. В своей работе она использует «Программу обучения и воспитания детей с фонетико-фонематическим недоразвитием речи» (Т.Б. Филичева, Г.В. Чиркина), «Подготовка к школе детей с общим недоразвитием речи» (Т.Б. Филичева, Г.В. Чиркина).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Основными задачами работы логопедического кабинета являются: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обследование детей, определение структуры и степени выраженности имеющегося дефекта.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организация и осуществление коррекционной работы с детьми, имеющими отклонения в речевом развитии.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оказание консультативной помощи педагогам, родителям в вопросах обучения и воспитания детей с речевой патологией.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На основании психолого-педагогической классификации речевых нарушений в логопедический пункт зачисляются дети, посещающие данное дошкольное образовательное учреждение со следующими нарушениями в развитии речи: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фонетический дефект речи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фонетико-фонематическое недоразвитие речи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общее недоразвитие речи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- дефекты речи, обусловленные нарушением строения и подвижности артикуляционного аппарата (</w:t>
      </w:r>
      <w:proofErr w:type="spellStart"/>
      <w:r w:rsidRPr="00BF3DAB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BF3DAB">
        <w:rPr>
          <w:rFonts w:ascii="Times New Roman" w:hAnsi="Times New Roman" w:cs="Times New Roman"/>
          <w:sz w:val="28"/>
          <w:szCs w:val="28"/>
        </w:rPr>
        <w:t>, дизартрия)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     Основными формами организации логопедической работы являются индивидуальные и подгрупповые коррекционно-речевые занятия, количество и продолжительность которых зависит от психофизических и возрастных особенностей ребёнка. В кабинете логопеда имеется всё необходимое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речи детей.; обучающие карточки, демонстрационный материал, </w:t>
      </w:r>
      <w:r w:rsidRPr="00BF3DAB">
        <w:rPr>
          <w:rFonts w:ascii="Times New Roman" w:hAnsi="Times New Roman" w:cs="Times New Roman"/>
          <w:sz w:val="28"/>
          <w:szCs w:val="28"/>
        </w:rPr>
        <w:lastRenderedPageBreak/>
        <w:t xml:space="preserve">игры, развивающие мелкую моторику. Кабинет логопеда оснащён ноутбуком,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несомненно расширяет возможности работы учителя-логопеда</w:t>
      </w:r>
    </w:p>
    <w:p w:rsidR="00341372" w:rsidRPr="00BF3DAB" w:rsidRDefault="00987BA0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Логопункт посещаеют все нуждающиеся в помощи</w:t>
      </w:r>
      <w:r w:rsidR="00341372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дет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и разных возрастов Д</w:t>
      </w:r>
    </w:p>
    <w:p w:rsidR="00341372" w:rsidRPr="00BF3DAB" w:rsidRDefault="0034137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DAB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   </w:t>
      </w:r>
      <w:r w:rsidR="00426190" w:rsidRPr="00BF3DAB">
        <w:rPr>
          <w:rFonts w:ascii="Times New Roman" w:hAnsi="Times New Roman" w:cs="Times New Roman"/>
          <w:b/>
          <w:i/>
          <w:sz w:val="28"/>
          <w:szCs w:val="28"/>
        </w:rPr>
        <w:t>Педагог – психолог</w:t>
      </w:r>
    </w:p>
    <w:p w:rsidR="0038556E" w:rsidRPr="00BF3DAB" w:rsidRDefault="004D0A34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Калашникова Любовь Матвеевна в</w:t>
      </w:r>
      <w:r w:rsidR="0038556E" w:rsidRPr="00BF3DAB">
        <w:rPr>
          <w:rFonts w:ascii="Times New Roman" w:hAnsi="Times New Roman" w:cs="Times New Roman"/>
          <w:sz w:val="28"/>
          <w:szCs w:val="28"/>
        </w:rPr>
        <w:t>едёт работу по разработанной рабочей программе « Программа по психологическому сопровождению образовательной деятельности в</w:t>
      </w:r>
      <w:r w:rsidR="00B23683" w:rsidRPr="00BF3DAB">
        <w:rPr>
          <w:rFonts w:ascii="Times New Roman" w:hAnsi="Times New Roman" w:cs="Times New Roman"/>
          <w:sz w:val="28"/>
          <w:szCs w:val="28"/>
        </w:rPr>
        <w:t xml:space="preserve"> МБДОУ «Детский сад № 37 на 2021-2022</w:t>
      </w:r>
      <w:r w:rsidRPr="00BF3DAB">
        <w:rPr>
          <w:rFonts w:ascii="Times New Roman" w:hAnsi="Times New Roman" w:cs="Times New Roman"/>
          <w:sz w:val="28"/>
          <w:szCs w:val="28"/>
        </w:rPr>
        <w:t>, 202</w:t>
      </w:r>
      <w:r w:rsidR="00B23683" w:rsidRPr="00BF3DAB">
        <w:rPr>
          <w:rFonts w:ascii="Times New Roman" w:hAnsi="Times New Roman" w:cs="Times New Roman"/>
          <w:sz w:val="28"/>
          <w:szCs w:val="28"/>
        </w:rPr>
        <w:t>2-2023</w:t>
      </w:r>
      <w:r w:rsidR="0038556E" w:rsidRPr="00BF3DAB">
        <w:rPr>
          <w:rFonts w:ascii="Times New Roman" w:hAnsi="Times New Roman" w:cs="Times New Roman"/>
          <w:sz w:val="28"/>
          <w:szCs w:val="28"/>
        </w:rPr>
        <w:t xml:space="preserve"> учебный год». «Коррекционн</w:t>
      </w:r>
      <w:proofErr w:type="gramStart"/>
      <w:r w:rsidR="0038556E" w:rsidRPr="00BF3D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556E" w:rsidRPr="00BF3DAB">
        <w:rPr>
          <w:rFonts w:ascii="Times New Roman" w:hAnsi="Times New Roman" w:cs="Times New Roman"/>
          <w:sz w:val="28"/>
          <w:szCs w:val="28"/>
        </w:rPr>
        <w:t xml:space="preserve"> развивающая программа психолога детского сада рассчитана для детей с парциальным недоразвитием когнитивного компонента деятельности»</w:t>
      </w:r>
    </w:p>
    <w:p w:rsidR="00426190" w:rsidRPr="00BF3DAB" w:rsidRDefault="00426190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>Ведёт работу по следующим направлениям</w:t>
      </w:r>
    </w:p>
    <w:p w:rsidR="00426190" w:rsidRPr="00BF3DAB" w:rsidRDefault="00966FE2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адаптивным;</w:t>
      </w:r>
    </w:p>
    <w:p w:rsidR="00426190" w:rsidRPr="00BF3DAB" w:rsidRDefault="00426190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966FE2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диагностическим; </w:t>
      </w:r>
    </w:p>
    <w:p w:rsidR="00426190" w:rsidRPr="00BF3DAB" w:rsidRDefault="00966FE2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педагогическим; </w:t>
      </w:r>
    </w:p>
    <w:p w:rsidR="00426190" w:rsidRPr="00BF3DAB" w:rsidRDefault="00966FE2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консультационным; </w:t>
      </w:r>
    </w:p>
    <w:p w:rsidR="00341372" w:rsidRPr="00BF3DAB" w:rsidRDefault="00966FE2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аналитическим; </w:t>
      </w:r>
    </w:p>
    <w:p w:rsidR="00426190" w:rsidRPr="00BF3DAB" w:rsidRDefault="002F6D52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Основная </w:t>
      </w:r>
      <w:proofErr w:type="gramStart"/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работа</w:t>
      </w:r>
      <w:proofErr w:type="gramEnd"/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проводимая психологом ведётся с детьми, которым по заключению территориальной психолого-медико педагогической комиссии были даны заключения. Так же п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сихолог помогает адаптироваться каждому ребенку к условиям детского садика. Как правило, большинство детей не могут сразу осознать, где они находятся, что вообще происходит и как себя вести. Ребенок находится в состоянии стресса, и задача психолога – поработать с ним, чтобы условия детского садика стали для каждого малыша естественными и комфортными. Работа ведется как с коллективом в целом, так и с каждым ребенком. Для осуществления этих функций создается дневник психолога в детском саду. В нем специалист отмечает пункты плана по адаптации младших детсадовцев и ребят, попавших в учреждение в </w:t>
      </w:r>
      <w:proofErr w:type="gramStart"/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более старшем</w:t>
      </w:r>
      <w:proofErr w:type="gramEnd"/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возрасте. Он расписывает план мероприятий </w:t>
      </w:r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по </w:t>
      </w:r>
      <w:proofErr w:type="gramStart"/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работе</w:t>
      </w:r>
      <w:proofErr w:type="gramEnd"/>
      <w:r w:rsidR="00426190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как с малышами, так и с родителями, и воспитательским составом. </w:t>
      </w:r>
    </w:p>
    <w:p w:rsidR="002F6D52" w:rsidRPr="00BF3DAB" w:rsidRDefault="008758EB" w:rsidP="00BF3DAB">
      <w:pPr>
        <w:spacing w:after="0" w:line="360" w:lineRule="auto"/>
        <w:ind w:firstLine="709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 конце учебного года проводится диагностическая работа, мониторинг готовности детей подготовительной группы к школе с целью выяснения уровня развития</w:t>
      </w:r>
      <w:r w:rsidR="00E3260C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и дальнейших рекомендация для родителей</w:t>
      </w:r>
      <w:r w:rsidR="002F6D52" w:rsidRPr="00BF3DA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.</w:t>
      </w:r>
    </w:p>
    <w:p w:rsidR="00696B86" w:rsidRPr="00BF3DAB" w:rsidRDefault="002F6D52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В МБДОУ детский сад № 37 постоянно работает психолого-медико-п</w:t>
      </w:r>
      <w:r w:rsidR="004D0A34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едагогический консилиум. За 202</w:t>
      </w:r>
      <w:r w:rsidR="00B23683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учебный</w:t>
      </w:r>
      <w:r w:rsidR="00B746A2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 было обследовано на ПМПК </w:t>
      </w:r>
      <w:r w:rsidR="00B23683"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BF3DA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детей. </w:t>
      </w:r>
    </w:p>
    <w:p w:rsidR="00550978" w:rsidRPr="00BF3DAB" w:rsidRDefault="00550978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50978" w:rsidRPr="00BF3DAB" w:rsidRDefault="00550978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Результаты исследования уровня готовности выпускников ДОУ </w:t>
      </w:r>
    </w:p>
    <w:p w:rsidR="00550978" w:rsidRPr="00BF3DAB" w:rsidRDefault="00744BBB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   </w:t>
      </w:r>
      <w:r w:rsidR="00550978" w:rsidRPr="00BF3DAB">
        <w:rPr>
          <w:rFonts w:ascii="Times New Roman" w:hAnsi="Times New Roman" w:cs="Times New Roman"/>
          <w:sz w:val="28"/>
          <w:szCs w:val="28"/>
        </w:rPr>
        <w:t>к началу обучения в школе</w:t>
      </w:r>
      <w:proofErr w:type="gramStart"/>
      <w:r w:rsidR="00550978" w:rsidRPr="00BF3DAB">
        <w:rPr>
          <w:rFonts w:ascii="Times New Roman" w:hAnsi="Times New Roman" w:cs="Times New Roman"/>
          <w:sz w:val="28"/>
          <w:szCs w:val="28"/>
        </w:rPr>
        <w:t xml:space="preserve"> </w:t>
      </w:r>
      <w:r w:rsidR="003E1534" w:rsidRPr="00BF3D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534" w:rsidRPr="00BF3DAB" w:rsidRDefault="003E1534" w:rsidP="00BF3D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4BBB" w:rsidRPr="00BF3DAB" w:rsidRDefault="00550978" w:rsidP="00BF3DAB">
      <w:pPr>
        <w:spacing w:after="0" w:line="36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BF3DAB">
        <w:rPr>
          <w:rFonts w:ascii="Times New Roman" w:hAnsi="Times New Roman" w:cs="Times New Roman"/>
          <w:bCs/>
          <w:sz w:val="28"/>
          <w:szCs w:val="28"/>
        </w:rPr>
        <w:t xml:space="preserve">Количество детей подготовительной к школе группы </w:t>
      </w:r>
      <w:r w:rsidR="00744BBB" w:rsidRPr="00BF3DAB">
        <w:rPr>
          <w:rFonts w:ascii="Times New Roman" w:hAnsi="Times New Roman" w:cs="Times New Roman"/>
          <w:bCs/>
          <w:sz w:val="28"/>
          <w:szCs w:val="28"/>
        </w:rPr>
        <w:t>–</w:t>
      </w:r>
      <w:r w:rsidR="00B746A2" w:rsidRPr="00BF3DA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23683" w:rsidRPr="00BF3DAB">
        <w:rPr>
          <w:rFonts w:ascii="Times New Roman" w:hAnsi="Times New Roman" w:cs="Times New Roman"/>
          <w:bCs/>
          <w:sz w:val="28"/>
          <w:szCs w:val="28"/>
        </w:rPr>
        <w:t>4</w:t>
      </w:r>
      <w:r w:rsidR="00744BBB" w:rsidRPr="00BF3DAB">
        <w:rPr>
          <w:rFonts w:ascii="Times New Roman" w:hAnsi="Times New Roman" w:cs="Times New Roman"/>
          <w:bCs/>
          <w:sz w:val="28"/>
          <w:szCs w:val="28"/>
        </w:rPr>
        <w:t xml:space="preserve">, из них </w:t>
      </w:r>
      <w:r w:rsidR="00B746A2" w:rsidRPr="00BF3DAB">
        <w:rPr>
          <w:rFonts w:ascii="Times New Roman" w:hAnsi="Times New Roman" w:cs="Times New Roman"/>
          <w:bCs/>
          <w:sz w:val="28"/>
          <w:szCs w:val="28"/>
        </w:rPr>
        <w:t>обследовано 3</w:t>
      </w:r>
      <w:r w:rsidR="00B23683" w:rsidRPr="00BF3DAB">
        <w:rPr>
          <w:rFonts w:ascii="Times New Roman" w:hAnsi="Times New Roman" w:cs="Times New Roman"/>
          <w:bCs/>
          <w:sz w:val="28"/>
          <w:szCs w:val="28"/>
        </w:rPr>
        <w:t>4</w:t>
      </w:r>
      <w:r w:rsidR="003E1534" w:rsidRPr="00BF3DAB">
        <w:rPr>
          <w:rFonts w:ascii="Times New Roman" w:hAnsi="Times New Roman" w:cs="Times New Roman"/>
          <w:sz w:val="28"/>
          <w:szCs w:val="28"/>
        </w:rPr>
        <w:t>.</w:t>
      </w:r>
    </w:p>
    <w:p w:rsidR="00550978" w:rsidRPr="00BF3DAB" w:rsidRDefault="00550978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можно сделать вывод, что в основном преобладает средний уровень усвоения знаний. У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большей половины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выпускников ДОУ наблюдается  сформированность учебной мотивации, дети имеют адекватную самооценку. Они способны анализировать результаты своей деятельности, пытаются выяснить причины ошибок. Они уверены в себе, активны, уравновешенны, быстро переключаются с одной деятельности на другую, настойчивы в достижении цели. Стремятся сотрудничать, помогать другим,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общительны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и дружелюбны. Это говорит о сформированности у детей эмоционально-волевой, когнитивной сфер, а так же морфофизиологического развития.</w:t>
      </w:r>
    </w:p>
    <w:p w:rsidR="00550978" w:rsidRPr="00BF3DAB" w:rsidRDefault="00550978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У воспитанников с низким уровнем наблюдается нарушения дисциплины; объясняемый материал усваивают фрагментарно, самостоятельная работа затруднена; при выполнении самостоятельных заданий не проявляют интереса, им необходим постоянный контроль, систематические напоминания и побуждения со стороны педагога; </w:t>
      </w:r>
      <w:r w:rsidRPr="00BF3DAB">
        <w:rPr>
          <w:rFonts w:ascii="Times New Roman" w:hAnsi="Times New Roman" w:cs="Times New Roman"/>
          <w:sz w:val="28"/>
          <w:szCs w:val="28"/>
        </w:rPr>
        <w:lastRenderedPageBreak/>
        <w:t xml:space="preserve">сохраняют работоспособность и внимание при удлиненных паузах для отдыха;  </w:t>
      </w:r>
    </w:p>
    <w:p w:rsidR="00D271E2" w:rsidRPr="00BF3DAB" w:rsidRDefault="00550978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AB">
        <w:rPr>
          <w:rFonts w:ascii="Times New Roman" w:hAnsi="Times New Roman" w:cs="Times New Roman"/>
          <w:sz w:val="28"/>
          <w:szCs w:val="28"/>
        </w:rPr>
        <w:t xml:space="preserve">Исходя из того, что процентный уровень готовности к школе в основном составляет – средний уровень, можно прогнозировать успешную адаптацию дошкольников при обучении в первом классе,  </w:t>
      </w:r>
      <w:proofErr w:type="gramStart"/>
      <w:r w:rsidRPr="00BF3DAB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BF3DAB">
        <w:rPr>
          <w:rFonts w:ascii="Times New Roman" w:hAnsi="Times New Roman" w:cs="Times New Roman"/>
          <w:sz w:val="28"/>
          <w:szCs w:val="28"/>
        </w:rPr>
        <w:t xml:space="preserve"> и в дальнейшем обучении.</w:t>
      </w:r>
    </w:p>
    <w:p w:rsidR="003E1534" w:rsidRPr="009D0EB6" w:rsidRDefault="003E1534" w:rsidP="009D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475" w:rsidRPr="009A402C" w:rsidRDefault="00EC0475" w:rsidP="001C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Преемственность между ДОУ и школой</w:t>
      </w:r>
    </w:p>
    <w:p w:rsidR="00EC0475" w:rsidRPr="009A402C" w:rsidRDefault="00EC0475" w:rsidP="00EC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475" w:rsidRPr="00EC0475" w:rsidRDefault="00EC0475" w:rsidP="00BF3DAB">
      <w:pPr>
        <w:numPr>
          <w:ilvl w:val="0"/>
          <w:numId w:val="5"/>
        </w:numPr>
        <w:suppressAutoHyphens/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Согласовывать цели на дошкольном и начальном школьном уровне.</w:t>
      </w:r>
    </w:p>
    <w:p w:rsidR="00EC0475" w:rsidRPr="00EC0475" w:rsidRDefault="00EC0475" w:rsidP="00BF3DAB">
      <w:pPr>
        <w:numPr>
          <w:ilvl w:val="0"/>
          <w:numId w:val="5"/>
        </w:numPr>
        <w:suppressAutoHyphens/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Обогатить образовательное содержание по взаимодействию ДОУ и начальной школы.</w:t>
      </w:r>
    </w:p>
    <w:p w:rsidR="00EC0475" w:rsidRPr="00EC0475" w:rsidRDefault="00EC0475" w:rsidP="00BF3DAB">
      <w:pPr>
        <w:numPr>
          <w:ilvl w:val="0"/>
          <w:numId w:val="5"/>
        </w:numPr>
        <w:suppressAutoHyphens/>
        <w:spacing w:after="0" w:line="360" w:lineRule="auto"/>
        <w:ind w:firstLine="414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Усовершенствовать формы организации и методы обучения.</w:t>
      </w:r>
    </w:p>
    <w:p w:rsidR="00EC0475" w:rsidRPr="00EC0475" w:rsidRDefault="00EC0475" w:rsidP="00BF3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475">
        <w:rPr>
          <w:rFonts w:ascii="Times New Roman" w:hAnsi="Times New Roman" w:cs="Times New Roman"/>
          <w:b/>
          <w:sz w:val="28"/>
          <w:szCs w:val="28"/>
        </w:rPr>
        <w:t>Совместная работа включает в себя:</w:t>
      </w:r>
    </w:p>
    <w:p w:rsidR="00EC0475" w:rsidRPr="00EC0475" w:rsidRDefault="00EC0475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адаптации детей (выпускников ДОУ) к школьному обучению. </w:t>
      </w:r>
    </w:p>
    <w:p w:rsidR="00EC0475" w:rsidRPr="00EC0475" w:rsidRDefault="00EC0475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Отслеживание результативности усвоения детьми образовательных действий в начальном блоке школы.</w:t>
      </w:r>
    </w:p>
    <w:p w:rsidR="00EC0475" w:rsidRPr="00EC0475" w:rsidRDefault="00EC0475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Участие педагогов ДОУ и школы в совместных городских семинарах.</w:t>
      </w:r>
    </w:p>
    <w:p w:rsidR="00EC0475" w:rsidRPr="00EC0475" w:rsidRDefault="00EC0475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Экскурсии с детьми в школу в День Знаний.</w:t>
      </w:r>
    </w:p>
    <w:p w:rsidR="00EC0475" w:rsidRPr="00EC0475" w:rsidRDefault="00EC0475" w:rsidP="00BF3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- </w:t>
      </w:r>
      <w:proofErr w:type="spellStart"/>
      <w:r w:rsidRPr="00EC047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EC0475">
        <w:rPr>
          <w:rFonts w:ascii="Times New Roman" w:hAnsi="Times New Roman" w:cs="Times New Roman"/>
          <w:sz w:val="28"/>
          <w:szCs w:val="28"/>
        </w:rPr>
        <w:t xml:space="preserve"> открытых занятий, развлечений, уроков, праздников</w:t>
      </w:r>
    </w:p>
    <w:p w:rsidR="001C3951" w:rsidRDefault="001C3951" w:rsidP="005863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48"/>
          <w:lang w:eastAsia="ru-RU"/>
        </w:rPr>
      </w:pPr>
    </w:p>
    <w:p w:rsidR="001602FE" w:rsidRPr="001602FE" w:rsidRDefault="001602FE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2FE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1602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2FE" w:rsidRPr="001602FE" w:rsidRDefault="001602FE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</w:t>
      </w:r>
      <w:r w:rsidR="00BF422B">
        <w:rPr>
          <w:rFonts w:ascii="Times New Roman" w:hAnsi="Times New Roman" w:cs="Times New Roman"/>
          <w:sz w:val="28"/>
          <w:szCs w:val="28"/>
        </w:rPr>
        <w:t>.</w:t>
      </w:r>
    </w:p>
    <w:p w:rsidR="001602FE" w:rsidRDefault="001602FE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2FE">
        <w:rPr>
          <w:rFonts w:ascii="Times New Roman" w:hAnsi="Times New Roman" w:cs="Times New Roman"/>
          <w:sz w:val="28"/>
          <w:szCs w:val="28"/>
        </w:rPr>
        <w:t>Деятельность системы уп</w:t>
      </w:r>
      <w:r>
        <w:rPr>
          <w:rFonts w:ascii="Times New Roman" w:hAnsi="Times New Roman" w:cs="Times New Roman"/>
          <w:sz w:val="28"/>
          <w:szCs w:val="28"/>
        </w:rPr>
        <w:t>равления МБДОУ «Детский сад № 37</w:t>
      </w:r>
      <w:r w:rsidRPr="001602FE">
        <w:rPr>
          <w:rFonts w:ascii="Times New Roman" w:hAnsi="Times New Roman" w:cs="Times New Roman"/>
          <w:sz w:val="28"/>
          <w:szCs w:val="28"/>
        </w:rPr>
        <w:t xml:space="preserve">» </w:t>
      </w:r>
      <w:r w:rsidR="008B3709">
        <w:rPr>
          <w:rFonts w:ascii="Times New Roman" w:hAnsi="Times New Roman" w:cs="Times New Roman"/>
          <w:sz w:val="28"/>
          <w:szCs w:val="28"/>
        </w:rPr>
        <w:t>в 202</w:t>
      </w:r>
      <w:r w:rsidR="001C39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Pr="001602FE">
        <w:rPr>
          <w:rFonts w:ascii="Times New Roman" w:hAnsi="Times New Roman" w:cs="Times New Roman"/>
          <w:sz w:val="28"/>
          <w:szCs w:val="28"/>
        </w:rPr>
        <w:t>направлена  на  раз</w:t>
      </w:r>
      <w:r>
        <w:rPr>
          <w:rFonts w:ascii="Times New Roman" w:hAnsi="Times New Roman" w:cs="Times New Roman"/>
          <w:sz w:val="28"/>
          <w:szCs w:val="28"/>
        </w:rPr>
        <w:t>витие</w:t>
      </w:r>
      <w:r w:rsidRPr="001602FE">
        <w:rPr>
          <w:rFonts w:ascii="Times New Roman" w:hAnsi="Times New Roman" w:cs="Times New Roman"/>
          <w:sz w:val="28"/>
          <w:szCs w:val="28"/>
        </w:rPr>
        <w:t>, объединение всех участников образовательного процесса в решении вопросов 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ания условий для осуществления </w:t>
      </w:r>
      <w:r w:rsidRPr="001602FE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процесса, охраны жизни и здоровья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оспитанников; защиты законных прав и  интересов </w:t>
      </w:r>
      <w:r w:rsidRPr="001602FE">
        <w:rPr>
          <w:rFonts w:ascii="Times New Roman" w:hAnsi="Times New Roman" w:cs="Times New Roman"/>
          <w:sz w:val="28"/>
          <w:szCs w:val="28"/>
        </w:rPr>
        <w:lastRenderedPageBreak/>
        <w:t>воспитанников;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и проведении     досуговых и </w:t>
      </w:r>
      <w:r w:rsidRPr="001602FE">
        <w:rPr>
          <w:rFonts w:ascii="Times New Roman" w:hAnsi="Times New Roman" w:cs="Times New Roman"/>
          <w:sz w:val="28"/>
          <w:szCs w:val="28"/>
        </w:rPr>
        <w:t>развлекательных мероприятий для воспитанников; развития тво</w:t>
      </w:r>
      <w:r>
        <w:rPr>
          <w:rFonts w:ascii="Times New Roman" w:hAnsi="Times New Roman" w:cs="Times New Roman"/>
          <w:sz w:val="28"/>
          <w:szCs w:val="28"/>
        </w:rPr>
        <w:t xml:space="preserve">рческого потенциала педагогов, </w:t>
      </w:r>
      <w:r w:rsidRPr="001602FE">
        <w:rPr>
          <w:rFonts w:ascii="Times New Roman" w:hAnsi="Times New Roman" w:cs="Times New Roman"/>
          <w:sz w:val="28"/>
          <w:szCs w:val="28"/>
        </w:rPr>
        <w:t>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 и воспитанников.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E">
        <w:rPr>
          <w:rFonts w:ascii="Times New Roman" w:hAnsi="Times New Roman" w:cs="Times New Roman"/>
          <w:sz w:val="28"/>
          <w:szCs w:val="28"/>
        </w:rPr>
        <w:t xml:space="preserve">Мероприятия,  проведенные  с  родителями,  способствовали </w:t>
      </w:r>
      <w:r>
        <w:rPr>
          <w:rFonts w:ascii="Times New Roman" w:hAnsi="Times New Roman" w:cs="Times New Roman"/>
          <w:sz w:val="28"/>
          <w:szCs w:val="28"/>
        </w:rPr>
        <w:t xml:space="preserve"> объединению  всех  участников </w:t>
      </w:r>
      <w:r w:rsidRPr="001602FE">
        <w:rPr>
          <w:rFonts w:ascii="Times New Roman" w:hAnsi="Times New Roman" w:cs="Times New Roman"/>
          <w:sz w:val="28"/>
          <w:szCs w:val="28"/>
        </w:rPr>
        <w:t>образовательного процесса  (педагогов, детей и  родителей), обесп</w:t>
      </w:r>
      <w:r>
        <w:rPr>
          <w:rFonts w:ascii="Times New Roman" w:hAnsi="Times New Roman" w:cs="Times New Roman"/>
          <w:sz w:val="28"/>
          <w:szCs w:val="28"/>
        </w:rPr>
        <w:t xml:space="preserve">ечили психолого-педагогическую </w:t>
      </w:r>
      <w:r w:rsidR="009F65C6">
        <w:rPr>
          <w:rFonts w:ascii="Times New Roman" w:hAnsi="Times New Roman" w:cs="Times New Roman"/>
          <w:sz w:val="28"/>
          <w:szCs w:val="28"/>
        </w:rPr>
        <w:t>поддержку</w:t>
      </w:r>
      <w:r w:rsidRPr="001602FE">
        <w:rPr>
          <w:rFonts w:ascii="Times New Roman" w:hAnsi="Times New Roman" w:cs="Times New Roman"/>
          <w:sz w:val="28"/>
          <w:szCs w:val="28"/>
        </w:rPr>
        <w:t xml:space="preserve">  семь</w:t>
      </w:r>
      <w:r>
        <w:rPr>
          <w:rFonts w:ascii="Times New Roman" w:hAnsi="Times New Roman" w:cs="Times New Roman"/>
          <w:sz w:val="28"/>
          <w:szCs w:val="28"/>
        </w:rPr>
        <w:t xml:space="preserve">и  и  повышение  педагогической </w:t>
      </w:r>
      <w:r w:rsidRPr="001602FE">
        <w:rPr>
          <w:rFonts w:ascii="Times New Roman" w:hAnsi="Times New Roman" w:cs="Times New Roman"/>
          <w:sz w:val="28"/>
          <w:szCs w:val="28"/>
        </w:rPr>
        <w:t>компетентности  родителей 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 по вопросам  всестороннего </w:t>
      </w:r>
      <w:r w:rsidRPr="001602FE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1602FE" w:rsidRDefault="001602FE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 xml:space="preserve"> Образовательная 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 МБДОУ  «Детский  сад  №  37»  строится  в </w:t>
      </w:r>
      <w:r w:rsidRPr="001602FE">
        <w:rPr>
          <w:rFonts w:ascii="Times New Roman" w:hAnsi="Times New Roman" w:cs="Times New Roman"/>
          <w:sz w:val="28"/>
          <w:szCs w:val="28"/>
        </w:rPr>
        <w:t>соответствии с действующими нормативными документами, 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реализацию основной </w:t>
      </w:r>
      <w:r w:rsidRPr="001602FE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и </w:t>
      </w:r>
      <w:r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в ДОУ</w:t>
      </w:r>
      <w:r w:rsidRPr="001602FE">
        <w:rPr>
          <w:rFonts w:ascii="Times New Roman" w:hAnsi="Times New Roman" w:cs="Times New Roman"/>
          <w:sz w:val="28"/>
          <w:szCs w:val="28"/>
        </w:rPr>
        <w:t>.</w:t>
      </w:r>
    </w:p>
    <w:p w:rsidR="00B1265D" w:rsidRDefault="00B1265D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3709">
        <w:rPr>
          <w:rFonts w:ascii="Times New Roman" w:hAnsi="Times New Roman" w:cs="Times New Roman"/>
          <w:sz w:val="28"/>
          <w:szCs w:val="28"/>
        </w:rPr>
        <w:t xml:space="preserve">  202</w:t>
      </w:r>
      <w:r w:rsidR="001C3951">
        <w:rPr>
          <w:rFonts w:ascii="Times New Roman" w:hAnsi="Times New Roman" w:cs="Times New Roman"/>
          <w:sz w:val="28"/>
          <w:szCs w:val="28"/>
        </w:rPr>
        <w:t>2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году  воспитанн</w:t>
      </w:r>
      <w:r>
        <w:rPr>
          <w:rFonts w:ascii="Times New Roman" w:hAnsi="Times New Roman" w:cs="Times New Roman"/>
          <w:sz w:val="28"/>
          <w:szCs w:val="28"/>
        </w:rPr>
        <w:t>ики  МБДОУ  «Детский  сад  №  37</w:t>
      </w:r>
      <w:r w:rsidRPr="00B1265D">
        <w:rPr>
          <w:rFonts w:ascii="Times New Roman" w:hAnsi="Times New Roman" w:cs="Times New Roman"/>
          <w:sz w:val="28"/>
          <w:szCs w:val="28"/>
        </w:rPr>
        <w:t>»  принимали 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65D">
        <w:rPr>
          <w:rFonts w:ascii="Times New Roman" w:hAnsi="Times New Roman" w:cs="Times New Roman"/>
          <w:sz w:val="28"/>
          <w:szCs w:val="28"/>
        </w:rPr>
        <w:t>участие  в  конкурсных  и  массовых  мероприятиях  разного  уровня,  что  позволило  раскрыть  их интеллектуальный  и  творческий  потенциал,  совершенствовать  физические  возможности. 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</w:t>
      </w:r>
    </w:p>
    <w:p w:rsidR="00B1265D" w:rsidRPr="0002620A" w:rsidRDefault="00B1265D" w:rsidP="00BF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B1265D">
        <w:rPr>
          <w:rFonts w:ascii="Times New Roman" w:hAnsi="Times New Roman" w:cs="Times New Roman"/>
          <w:sz w:val="28"/>
          <w:szCs w:val="28"/>
        </w:rPr>
        <w:t>чителя школ</w:t>
      </w:r>
      <w:r w:rsidR="00BF422B">
        <w:rPr>
          <w:rFonts w:ascii="Times New Roman" w:hAnsi="Times New Roman" w:cs="Times New Roman"/>
          <w:sz w:val="28"/>
          <w:szCs w:val="28"/>
        </w:rPr>
        <w:t>ы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отме</w:t>
      </w:r>
      <w:r w:rsidR="008B3709">
        <w:rPr>
          <w:rFonts w:ascii="Times New Roman" w:hAnsi="Times New Roman" w:cs="Times New Roman"/>
          <w:sz w:val="28"/>
          <w:szCs w:val="28"/>
        </w:rPr>
        <w:t>чают,  что  у  выпускников  202</w:t>
      </w:r>
      <w:r w:rsidR="001C3951">
        <w:rPr>
          <w:rFonts w:ascii="Times New Roman" w:hAnsi="Times New Roman" w:cs="Times New Roman"/>
          <w:sz w:val="28"/>
          <w:szCs w:val="28"/>
        </w:rPr>
        <w:t>2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года  достаточно  сформирована учебно  –  познавательная  мотивация,  дети  проявляют  желание  учиться  и  узнавать  новое.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65D">
        <w:rPr>
          <w:rFonts w:ascii="Times New Roman" w:hAnsi="Times New Roman" w:cs="Times New Roman"/>
          <w:sz w:val="28"/>
          <w:szCs w:val="28"/>
        </w:rPr>
        <w:t xml:space="preserve">  сформирована  интеллектуальная  сфера.  Выпускники  умеют анализировать,  сравнивать,  обобщать,  рассуждать,  классифицировать,  у них  развита  способность осознанно  </w:t>
      </w:r>
      <w:proofErr w:type="gramStart"/>
      <w:r w:rsidRPr="00B1265D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B1265D">
        <w:rPr>
          <w:rFonts w:ascii="Times New Roman" w:hAnsi="Times New Roman" w:cs="Times New Roman"/>
          <w:sz w:val="28"/>
          <w:szCs w:val="28"/>
        </w:rPr>
        <w:t xml:space="preserve">  новую  для  них  информацию.  Достаточно  развита  мелкая  моторика  рук. Выявлены  небольшие  проблемы  в  сформированности  произволь</w:t>
      </w:r>
      <w:r>
        <w:rPr>
          <w:rFonts w:ascii="Times New Roman" w:hAnsi="Times New Roman" w:cs="Times New Roman"/>
          <w:sz w:val="28"/>
          <w:szCs w:val="28"/>
        </w:rPr>
        <w:t xml:space="preserve">ности  поведения.  Обучающиеся </w:t>
      </w:r>
      <w:r w:rsidRPr="00B1265D">
        <w:rPr>
          <w:rFonts w:ascii="Times New Roman" w:hAnsi="Times New Roman" w:cs="Times New Roman"/>
          <w:sz w:val="28"/>
          <w:szCs w:val="28"/>
        </w:rPr>
        <w:t xml:space="preserve">не  всегда  могут  подчинять  свои  действия  правилам  или  требованиям  учителя,  не  всегда внимательно  слушают и  вследствие  этого  допускают  </w:t>
      </w:r>
      <w:r w:rsidRPr="00B1265D">
        <w:rPr>
          <w:rFonts w:ascii="Times New Roman" w:hAnsi="Times New Roman" w:cs="Times New Roman"/>
          <w:sz w:val="28"/>
          <w:szCs w:val="28"/>
        </w:rPr>
        <w:lastRenderedPageBreak/>
        <w:t>ошибки при выполнении  задания, не у всех выпускников  сформирована  адекватная  самооценка.</w:t>
      </w:r>
    </w:p>
    <w:p w:rsidR="00972A32" w:rsidRPr="001602FE" w:rsidRDefault="00972A32" w:rsidP="00BF3D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1602FE">
        <w:rPr>
          <w:rFonts w:ascii="Times New Roman" w:hAnsi="Times New Roman"/>
          <w:b/>
          <w:sz w:val="28"/>
          <w:szCs w:val="28"/>
        </w:rPr>
        <w:t>.</w:t>
      </w:r>
    </w:p>
    <w:p w:rsidR="00B1265D" w:rsidRPr="00BF422B" w:rsidRDefault="00972A32" w:rsidP="00BF3D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B1265D" w:rsidRPr="00B1265D" w:rsidRDefault="00B1265D" w:rsidP="00BF3D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265D">
        <w:rPr>
          <w:rFonts w:ascii="Times New Roman" w:hAnsi="Times New Roman"/>
          <w:sz w:val="28"/>
          <w:szCs w:val="28"/>
        </w:rPr>
        <w:t xml:space="preserve"> МБДОУ  «Детски</w:t>
      </w:r>
      <w:r>
        <w:rPr>
          <w:rFonts w:ascii="Times New Roman" w:hAnsi="Times New Roman"/>
          <w:sz w:val="28"/>
          <w:szCs w:val="28"/>
        </w:rPr>
        <w:t>й  сад №  37</w:t>
      </w:r>
      <w:r w:rsidRPr="00B1265D">
        <w:rPr>
          <w:rFonts w:ascii="Times New Roman" w:hAnsi="Times New Roman"/>
          <w:sz w:val="28"/>
          <w:szCs w:val="28"/>
        </w:rPr>
        <w:t>»  в  202</w:t>
      </w:r>
      <w:r w:rsidR="001C3951">
        <w:rPr>
          <w:rFonts w:ascii="Times New Roman" w:hAnsi="Times New Roman"/>
          <w:sz w:val="28"/>
          <w:szCs w:val="28"/>
        </w:rPr>
        <w:t>2</w:t>
      </w:r>
      <w:r w:rsidRPr="00B1265D">
        <w:rPr>
          <w:rFonts w:ascii="Times New Roman" w:hAnsi="Times New Roman"/>
          <w:sz w:val="28"/>
          <w:szCs w:val="28"/>
        </w:rPr>
        <w:t xml:space="preserve">  году  укомплектован  педа</w:t>
      </w:r>
      <w:r>
        <w:rPr>
          <w:rFonts w:ascii="Times New Roman" w:hAnsi="Times New Roman"/>
          <w:sz w:val="28"/>
          <w:szCs w:val="28"/>
        </w:rPr>
        <w:t xml:space="preserve">гогическими  кадрами  на  90%. </w:t>
      </w:r>
      <w:r w:rsidRPr="00B1265D">
        <w:rPr>
          <w:rFonts w:ascii="Times New Roman" w:hAnsi="Times New Roman"/>
          <w:sz w:val="28"/>
          <w:szCs w:val="28"/>
        </w:rPr>
        <w:t xml:space="preserve">Коллектив  педагогов  профессионально  грамотный,  с  достаточным  опытом  работы.  Работа  с </w:t>
      </w:r>
      <w:r w:rsidR="00BF422B">
        <w:rPr>
          <w:rFonts w:ascii="Times New Roman" w:hAnsi="Times New Roman"/>
          <w:sz w:val="28"/>
          <w:szCs w:val="28"/>
        </w:rPr>
        <w:t>кадрами  в  отчё</w:t>
      </w:r>
      <w:r w:rsidRPr="00B1265D">
        <w:rPr>
          <w:rFonts w:ascii="Times New Roman" w:hAnsi="Times New Roman"/>
          <w:sz w:val="28"/>
          <w:szCs w:val="28"/>
        </w:rPr>
        <w:t>тном  году  была  направлена  на  развитие  профессиональных  компетенций  в соответствии  с  Профессиональным  стандартом  педаго</w:t>
      </w:r>
      <w:r w:rsidR="00BF422B">
        <w:rPr>
          <w:rFonts w:ascii="Times New Roman" w:hAnsi="Times New Roman"/>
          <w:sz w:val="28"/>
          <w:szCs w:val="28"/>
        </w:rPr>
        <w:t xml:space="preserve">га,  на  повышение  мастерства, </w:t>
      </w:r>
      <w:r w:rsidRPr="00B1265D">
        <w:rPr>
          <w:rFonts w:ascii="Times New Roman" w:hAnsi="Times New Roman"/>
          <w:sz w:val="28"/>
          <w:szCs w:val="28"/>
        </w:rPr>
        <w:t>педагогической  культуры  и  творческого  потенциала.  Составленный  план  прохождения  аттестации педагогов  и      повышения  квалификации  полностью  ре</w:t>
      </w:r>
      <w:r w:rsidR="00BF422B">
        <w:rPr>
          <w:rFonts w:ascii="Times New Roman" w:hAnsi="Times New Roman"/>
          <w:sz w:val="28"/>
          <w:szCs w:val="28"/>
        </w:rPr>
        <w:t>ализован Кадров</w:t>
      </w:r>
      <w:r w:rsidRPr="00B1265D">
        <w:rPr>
          <w:rFonts w:ascii="Times New Roman" w:hAnsi="Times New Roman"/>
          <w:sz w:val="28"/>
          <w:szCs w:val="28"/>
        </w:rPr>
        <w:t>о</w:t>
      </w:r>
      <w:r w:rsidR="00BF422B">
        <w:rPr>
          <w:rFonts w:ascii="Times New Roman" w:hAnsi="Times New Roman"/>
          <w:sz w:val="28"/>
          <w:szCs w:val="28"/>
        </w:rPr>
        <w:t>е о</w:t>
      </w:r>
      <w:r w:rsidRPr="00B1265D">
        <w:rPr>
          <w:rFonts w:ascii="Times New Roman" w:hAnsi="Times New Roman"/>
          <w:sz w:val="28"/>
          <w:szCs w:val="28"/>
        </w:rPr>
        <w:t xml:space="preserve">беспечение способствовало качественной реализации ООП </w:t>
      </w:r>
      <w:proofErr w:type="gramStart"/>
      <w:r w:rsidRPr="00B1265D">
        <w:rPr>
          <w:rFonts w:ascii="Times New Roman" w:hAnsi="Times New Roman"/>
          <w:sz w:val="28"/>
          <w:szCs w:val="28"/>
        </w:rPr>
        <w:t>ДО</w:t>
      </w:r>
      <w:proofErr w:type="gramEnd"/>
      <w:r w:rsidRPr="00B1265D">
        <w:rPr>
          <w:rFonts w:ascii="Times New Roman" w:hAnsi="Times New Roman"/>
          <w:sz w:val="28"/>
          <w:szCs w:val="28"/>
        </w:rPr>
        <w:t>.</w:t>
      </w:r>
    </w:p>
    <w:p w:rsidR="00972A32" w:rsidRPr="001602FE" w:rsidRDefault="00972A32" w:rsidP="00BF3D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972A32" w:rsidRPr="001602FE" w:rsidRDefault="00972A32" w:rsidP="00BF3D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2FE">
        <w:rPr>
          <w:rFonts w:ascii="Times New Roman" w:hAnsi="Times New Roman"/>
          <w:b/>
          <w:sz w:val="28"/>
          <w:szCs w:val="28"/>
        </w:rPr>
        <w:t xml:space="preserve"> </w:t>
      </w:r>
      <w:r w:rsidRPr="001602FE">
        <w:rPr>
          <w:rFonts w:ascii="Times New Roman" w:hAnsi="Times New Roman"/>
          <w:sz w:val="28"/>
          <w:szCs w:val="28"/>
        </w:rPr>
        <w:t xml:space="preserve">Качество подготовки </w:t>
      </w:r>
      <w:proofErr w:type="gramStart"/>
      <w:r w:rsidRPr="001602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 соответствует предъявляемым требованиям.</w:t>
      </w:r>
    </w:p>
    <w:p w:rsidR="00972A32" w:rsidRPr="001602FE" w:rsidRDefault="00972A32" w:rsidP="00BF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:rsidR="00972A32" w:rsidRPr="001602FE" w:rsidRDefault="00972A32" w:rsidP="00BF3D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 xml:space="preserve">Программа и учебный план в </w:t>
      </w:r>
      <w:r w:rsidR="008B3709">
        <w:rPr>
          <w:rFonts w:ascii="Times New Roman" w:hAnsi="Times New Roman"/>
          <w:sz w:val="28"/>
          <w:szCs w:val="28"/>
        </w:rPr>
        <w:t>202</w:t>
      </w:r>
      <w:r w:rsidR="001C3951">
        <w:rPr>
          <w:rFonts w:ascii="Times New Roman" w:hAnsi="Times New Roman"/>
          <w:sz w:val="28"/>
          <w:szCs w:val="28"/>
        </w:rPr>
        <w:t>2</w:t>
      </w:r>
      <w:r w:rsidRPr="001602FE"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 w:rsidRPr="001602FE">
        <w:rPr>
          <w:rFonts w:ascii="Times New Roman" w:hAnsi="Times New Roman"/>
          <w:sz w:val="28"/>
          <w:szCs w:val="28"/>
        </w:rPr>
        <w:t>.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2FE">
        <w:rPr>
          <w:rFonts w:ascii="Times New Roman" w:hAnsi="Times New Roman"/>
          <w:sz w:val="28"/>
          <w:szCs w:val="28"/>
        </w:rPr>
        <w:t>в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ыполнены всеми группами. </w:t>
      </w:r>
    </w:p>
    <w:p w:rsidR="001602FE" w:rsidRPr="009F65C6" w:rsidRDefault="001602FE" w:rsidP="00BF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5C6">
        <w:rPr>
          <w:rFonts w:ascii="Times New Roman" w:hAnsi="Times New Roman"/>
          <w:bCs/>
          <w:iCs/>
          <w:sz w:val="28"/>
          <w:szCs w:val="28"/>
        </w:rPr>
        <w:lastRenderedPageBreak/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 </w:t>
      </w:r>
    </w:p>
    <w:p w:rsidR="000E6D34" w:rsidRPr="009F65C6" w:rsidRDefault="001602FE" w:rsidP="00BF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5C6">
        <w:rPr>
          <w:rFonts w:ascii="Times New Roman" w:hAnsi="Times New Roman"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9F65C6">
        <w:rPr>
          <w:rFonts w:ascii="Times New Roman" w:hAnsi="Times New Roman"/>
          <w:sz w:val="28"/>
          <w:szCs w:val="28"/>
        </w:rPr>
        <w:t>ДО</w:t>
      </w:r>
      <w:proofErr w:type="gramEnd"/>
      <w:r w:rsidRPr="009F65C6">
        <w:rPr>
          <w:rFonts w:ascii="Times New Roman" w:hAnsi="Times New Roman"/>
          <w:sz w:val="28"/>
          <w:szCs w:val="28"/>
        </w:rPr>
        <w:t xml:space="preserve"> в образовательный процесс ДОУ, необходимо дополнительное оборудование для работы с воспитанниками</w:t>
      </w:r>
      <w:r w:rsidR="001B4551">
        <w:rPr>
          <w:rFonts w:ascii="Times New Roman" w:hAnsi="Times New Roman"/>
          <w:sz w:val="28"/>
          <w:szCs w:val="28"/>
        </w:rPr>
        <w:t>.</w:t>
      </w:r>
    </w:p>
    <w:p w:rsidR="001602FE" w:rsidRPr="009F65C6" w:rsidRDefault="009F65C6" w:rsidP="00BF3DAB">
      <w:pPr>
        <w:tabs>
          <w:tab w:val="left" w:pos="205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1602FE" w:rsidRPr="009F6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="001602FE" w:rsidRPr="009F65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повышения качества предоставляемых услуг необходимо провести выявленные ремонтные работы, </w:t>
      </w:r>
      <w:r w:rsidR="001602FE" w:rsidRPr="009F65C6">
        <w:rPr>
          <w:rFonts w:ascii="Times New Roman" w:eastAsia="Times New Roman" w:hAnsi="Times New Roman"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:rsidR="001602FE" w:rsidRPr="009F65C6" w:rsidRDefault="001602FE" w:rsidP="00BF3DA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5C6">
        <w:rPr>
          <w:rFonts w:ascii="Times New Roman" w:eastAsia="Times New Roman" w:hAnsi="Times New Roman"/>
          <w:sz w:val="28"/>
          <w:szCs w:val="28"/>
          <w:lang w:eastAsia="ru-RU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1602FE" w:rsidRDefault="001602FE" w:rsidP="001B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D79" w:rsidRPr="00981E3E" w:rsidRDefault="001C3951" w:rsidP="00243D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64616">
        <w:rPr>
          <w:rFonts w:ascii="Times New Roman" w:hAnsi="Times New Roman"/>
          <w:sz w:val="32"/>
          <w:szCs w:val="32"/>
          <w:lang w:val="en-US"/>
        </w:rPr>
        <w:t>I</w:t>
      </w:r>
      <w:r w:rsidRPr="00AD7A9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564616"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 w:rsidRPr="00AD7A96">
        <w:rPr>
          <w:rFonts w:ascii="Times New Roman" w:hAnsi="Times New Roman"/>
          <w:sz w:val="32"/>
          <w:szCs w:val="32"/>
        </w:rPr>
        <w:t xml:space="preserve"> </w:t>
      </w:r>
      <w:r w:rsidRPr="00AD7A9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43D79" w:rsidRPr="00981E3E">
        <w:rPr>
          <w:rFonts w:ascii="Times New Roman" w:eastAsia="Times New Roman" w:hAnsi="Times New Roman"/>
          <w:b/>
          <w:bCs/>
          <w:sz w:val="28"/>
          <w:szCs w:val="28"/>
        </w:rPr>
        <w:t>Показатели</w:t>
      </w:r>
      <w:proofErr w:type="gramEnd"/>
      <w:r w:rsidR="00243D79" w:rsidRPr="00981E3E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деятельности </w:t>
      </w:r>
    </w:p>
    <w:p w:rsidR="00243D79" w:rsidRPr="00243D79" w:rsidRDefault="00243D79" w:rsidP="00243D79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8"/>
          <w:szCs w:val="28"/>
        </w:rPr>
      </w:pPr>
      <w:r w:rsidRPr="00243D79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37» с.Суражевка, Артемовского городского округа, подлежащего самообследованию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D79" w:rsidRPr="00243D79" w:rsidRDefault="00243D79" w:rsidP="00243D79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199"/>
        <w:gridCol w:w="1506"/>
      </w:tblGrid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Единица</w:t>
            </w:r>
          </w:p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измерения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8B3709" w:rsidP="001C39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8B3709" w:rsidP="001C39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1C3951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93A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 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89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303398" w:rsidP="001C39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продлённого дня (12ч)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F13AD" w:rsidRDefault="00303398" w:rsidP="001C39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243D79" w:rsidRPr="00CF13AD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</w:t>
            </w:r>
            <w:r w:rsidRPr="009E0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F13AD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243D79" w:rsidRPr="00CF13AD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75100" w:rsidRDefault="00303398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B704C" w:rsidP="001C39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9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rPr>
          <w:trHeight w:val="436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rPr>
          <w:trHeight w:val="560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1C395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 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BF3DAB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0747B1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751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3D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243D79" w:rsidRPr="000747B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3D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BF3DAB" w:rsidRDefault="004A08EE" w:rsidP="00BF3DA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3D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BF3DAB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 w:rsidR="00BF3D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работников: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BF3DAB" w:rsidRDefault="00BF3DAB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ytn</w:t>
            </w:r>
            <w:proofErr w:type="spellEnd"/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0747B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0747B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10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243D79" w:rsidRPr="00C7510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243D79" w:rsidRPr="009E0E73" w:rsidRDefault="00243D79" w:rsidP="00243D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3D79" w:rsidRPr="009E0E73" w:rsidRDefault="00243D79" w:rsidP="00243D7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43D79" w:rsidRPr="0002620A" w:rsidRDefault="00243D79" w:rsidP="001B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79" w:rsidRPr="0002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50D6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329BA"/>
    <w:multiLevelType w:val="hybridMultilevel"/>
    <w:tmpl w:val="76AAF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52FDD"/>
    <w:multiLevelType w:val="hybridMultilevel"/>
    <w:tmpl w:val="BD32B658"/>
    <w:lvl w:ilvl="0" w:tplc="648A68AE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44CFC"/>
    <w:multiLevelType w:val="hybridMultilevel"/>
    <w:tmpl w:val="1D52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1953"/>
    <w:multiLevelType w:val="hybridMultilevel"/>
    <w:tmpl w:val="CB3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7EE2"/>
    <w:multiLevelType w:val="hybridMultilevel"/>
    <w:tmpl w:val="47B4412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7819"/>
    <w:multiLevelType w:val="hybridMultilevel"/>
    <w:tmpl w:val="F90E49AE"/>
    <w:lvl w:ilvl="0" w:tplc="648A68A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E68E7"/>
    <w:multiLevelType w:val="multilevel"/>
    <w:tmpl w:val="0EAEA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827E5"/>
    <w:multiLevelType w:val="hybridMultilevel"/>
    <w:tmpl w:val="2F74CD70"/>
    <w:lvl w:ilvl="0" w:tplc="F40E5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7719571A"/>
    <w:multiLevelType w:val="hybridMultilevel"/>
    <w:tmpl w:val="7114A7D8"/>
    <w:lvl w:ilvl="0" w:tplc="648A68AE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7AF674E6"/>
    <w:multiLevelType w:val="multilevel"/>
    <w:tmpl w:val="5EE6FD72"/>
    <w:lvl w:ilvl="0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isLgl/>
      <w:lvlText w:val="%1.%2"/>
      <w:lvlJc w:val="left"/>
      <w:pPr>
        <w:ind w:left="16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99"/>
    <w:rsid w:val="0002620A"/>
    <w:rsid w:val="000464C1"/>
    <w:rsid w:val="00050B26"/>
    <w:rsid w:val="00060742"/>
    <w:rsid w:val="000747B1"/>
    <w:rsid w:val="00082D01"/>
    <w:rsid w:val="00084D92"/>
    <w:rsid w:val="000870D5"/>
    <w:rsid w:val="00096AA3"/>
    <w:rsid w:val="000978F0"/>
    <w:rsid w:val="000E6D34"/>
    <w:rsid w:val="000F23A6"/>
    <w:rsid w:val="00100030"/>
    <w:rsid w:val="00107DAE"/>
    <w:rsid w:val="00113327"/>
    <w:rsid w:val="001146E6"/>
    <w:rsid w:val="00126EBB"/>
    <w:rsid w:val="001602FE"/>
    <w:rsid w:val="001771F8"/>
    <w:rsid w:val="001B4551"/>
    <w:rsid w:val="001C3951"/>
    <w:rsid w:val="00243D79"/>
    <w:rsid w:val="00245899"/>
    <w:rsid w:val="002479B9"/>
    <w:rsid w:val="00270C84"/>
    <w:rsid w:val="002B0A70"/>
    <w:rsid w:val="002D1473"/>
    <w:rsid w:val="002D7DCE"/>
    <w:rsid w:val="002E1AF3"/>
    <w:rsid w:val="002F6D52"/>
    <w:rsid w:val="00303398"/>
    <w:rsid w:val="00313214"/>
    <w:rsid w:val="00341372"/>
    <w:rsid w:val="00341E5C"/>
    <w:rsid w:val="00353E5B"/>
    <w:rsid w:val="00363B10"/>
    <w:rsid w:val="00377524"/>
    <w:rsid w:val="00381426"/>
    <w:rsid w:val="0038556E"/>
    <w:rsid w:val="003A2DF4"/>
    <w:rsid w:val="003E1534"/>
    <w:rsid w:val="003E6D10"/>
    <w:rsid w:val="003F5B8F"/>
    <w:rsid w:val="00413D4B"/>
    <w:rsid w:val="00426190"/>
    <w:rsid w:val="004A08EE"/>
    <w:rsid w:val="004A7A75"/>
    <w:rsid w:val="004D0A34"/>
    <w:rsid w:val="004D6BA0"/>
    <w:rsid w:val="004F024B"/>
    <w:rsid w:val="004F6C10"/>
    <w:rsid w:val="005051D5"/>
    <w:rsid w:val="00506AED"/>
    <w:rsid w:val="005107B1"/>
    <w:rsid w:val="005335FB"/>
    <w:rsid w:val="0054695B"/>
    <w:rsid w:val="005506E3"/>
    <w:rsid w:val="00550978"/>
    <w:rsid w:val="00564616"/>
    <w:rsid w:val="005668D7"/>
    <w:rsid w:val="005863BF"/>
    <w:rsid w:val="005A538A"/>
    <w:rsid w:val="00607676"/>
    <w:rsid w:val="0062376F"/>
    <w:rsid w:val="00661758"/>
    <w:rsid w:val="00664964"/>
    <w:rsid w:val="00696B86"/>
    <w:rsid w:val="006A0B95"/>
    <w:rsid w:val="006D2A8E"/>
    <w:rsid w:val="00727039"/>
    <w:rsid w:val="0073141A"/>
    <w:rsid w:val="007423E2"/>
    <w:rsid w:val="00744BBB"/>
    <w:rsid w:val="0074675E"/>
    <w:rsid w:val="00757921"/>
    <w:rsid w:val="007621FA"/>
    <w:rsid w:val="00774B2C"/>
    <w:rsid w:val="00786809"/>
    <w:rsid w:val="00795900"/>
    <w:rsid w:val="007A0744"/>
    <w:rsid w:val="007A5965"/>
    <w:rsid w:val="007C0690"/>
    <w:rsid w:val="007F6E26"/>
    <w:rsid w:val="008038B3"/>
    <w:rsid w:val="00803C5A"/>
    <w:rsid w:val="00815127"/>
    <w:rsid w:val="00815929"/>
    <w:rsid w:val="00843D50"/>
    <w:rsid w:val="008543C8"/>
    <w:rsid w:val="00857A1D"/>
    <w:rsid w:val="0086629A"/>
    <w:rsid w:val="00874B61"/>
    <w:rsid w:val="008758EB"/>
    <w:rsid w:val="0089228B"/>
    <w:rsid w:val="008A16E2"/>
    <w:rsid w:val="008B1783"/>
    <w:rsid w:val="008B3709"/>
    <w:rsid w:val="008E2B35"/>
    <w:rsid w:val="00954B8A"/>
    <w:rsid w:val="00966FE2"/>
    <w:rsid w:val="00967908"/>
    <w:rsid w:val="00972A32"/>
    <w:rsid w:val="00987BA0"/>
    <w:rsid w:val="009A402C"/>
    <w:rsid w:val="009D0EB6"/>
    <w:rsid w:val="009D34F3"/>
    <w:rsid w:val="009F190A"/>
    <w:rsid w:val="009F65C6"/>
    <w:rsid w:val="00A20322"/>
    <w:rsid w:val="00A40372"/>
    <w:rsid w:val="00A6029F"/>
    <w:rsid w:val="00A62EE7"/>
    <w:rsid w:val="00A64EB8"/>
    <w:rsid w:val="00A72B34"/>
    <w:rsid w:val="00AC4791"/>
    <w:rsid w:val="00AC50BB"/>
    <w:rsid w:val="00AD7A96"/>
    <w:rsid w:val="00B04293"/>
    <w:rsid w:val="00B1265D"/>
    <w:rsid w:val="00B23683"/>
    <w:rsid w:val="00B33859"/>
    <w:rsid w:val="00B52C83"/>
    <w:rsid w:val="00B66F33"/>
    <w:rsid w:val="00B746A2"/>
    <w:rsid w:val="00BE4191"/>
    <w:rsid w:val="00BE7B83"/>
    <w:rsid w:val="00BF3DAB"/>
    <w:rsid w:val="00BF3F75"/>
    <w:rsid w:val="00BF422B"/>
    <w:rsid w:val="00C019F3"/>
    <w:rsid w:val="00C500CC"/>
    <w:rsid w:val="00C75100"/>
    <w:rsid w:val="00CB64BB"/>
    <w:rsid w:val="00CB704C"/>
    <w:rsid w:val="00CF13AD"/>
    <w:rsid w:val="00CF5BF1"/>
    <w:rsid w:val="00D2478A"/>
    <w:rsid w:val="00D271E2"/>
    <w:rsid w:val="00D43150"/>
    <w:rsid w:val="00D7742B"/>
    <w:rsid w:val="00D917D2"/>
    <w:rsid w:val="00E13370"/>
    <w:rsid w:val="00E25C79"/>
    <w:rsid w:val="00E26284"/>
    <w:rsid w:val="00E3260C"/>
    <w:rsid w:val="00E63437"/>
    <w:rsid w:val="00E651B0"/>
    <w:rsid w:val="00E82B45"/>
    <w:rsid w:val="00EB5DDD"/>
    <w:rsid w:val="00EC0475"/>
    <w:rsid w:val="00EC7A1B"/>
    <w:rsid w:val="00F533C9"/>
    <w:rsid w:val="00F56222"/>
    <w:rsid w:val="00F8695B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semiHidden/>
    <w:unhideWhenUsed/>
    <w:qFormat/>
    <w:rsid w:val="00E63437"/>
    <w:pPr>
      <w:spacing w:after="0" w:line="240" w:lineRule="auto"/>
      <w:outlineLvl w:val="2"/>
    </w:pPr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437"/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table" w:styleId="a3">
    <w:name w:val="Table Grid"/>
    <w:basedOn w:val="a1"/>
    <w:uiPriority w:val="5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34137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426190"/>
    <w:rPr>
      <w:color w:val="0000FF"/>
      <w:u w:val="single"/>
    </w:rPr>
  </w:style>
  <w:style w:type="paragraph" w:styleId="a5">
    <w:name w:val="Subtitle"/>
    <w:basedOn w:val="a"/>
    <w:link w:val="a6"/>
    <w:qFormat/>
    <w:rsid w:val="0079590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95900"/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04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C0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8662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semiHidden/>
    <w:unhideWhenUsed/>
    <w:qFormat/>
    <w:rsid w:val="00E63437"/>
    <w:pPr>
      <w:spacing w:after="0" w:line="240" w:lineRule="auto"/>
      <w:outlineLvl w:val="2"/>
    </w:pPr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437"/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table" w:styleId="a3">
    <w:name w:val="Table Grid"/>
    <w:basedOn w:val="a1"/>
    <w:uiPriority w:val="5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34137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426190"/>
    <w:rPr>
      <w:color w:val="0000FF"/>
      <w:u w:val="single"/>
    </w:rPr>
  </w:style>
  <w:style w:type="paragraph" w:styleId="a5">
    <w:name w:val="Subtitle"/>
    <w:basedOn w:val="a"/>
    <w:link w:val="a6"/>
    <w:qFormat/>
    <w:rsid w:val="0079590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95900"/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04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C0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8662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_37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37-jlc6c.xn----7sbeg9cbp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E601-722F-4C07-A8DC-75AC3418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2023-04-20T10:16:00Z</cp:lastPrinted>
  <dcterms:created xsi:type="dcterms:W3CDTF">2023-03-16T03:33:00Z</dcterms:created>
  <dcterms:modified xsi:type="dcterms:W3CDTF">2023-04-20T10:23:00Z</dcterms:modified>
</cp:coreProperties>
</file>