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7688" w:rsidRDefault="009E1E64" w:rsidP="009E1E64">
      <w:pPr>
        <w:widowControl w:val="0"/>
        <w:autoSpaceDE w:val="0"/>
        <w:autoSpaceDN w:val="0"/>
        <w:adjustRightInd w:val="0"/>
        <w:spacing w:after="0"/>
        <w:ind w:left="-851" w:right="-285"/>
        <w:jc w:val="center"/>
        <w:rPr>
          <w:rFonts w:ascii="Times New Roman CYR" w:eastAsia="Times New Roman" w:hAnsi="Times New Roman CYR" w:cs="Times New Roman CYR"/>
          <w:sz w:val="24"/>
          <w:szCs w:val="24"/>
          <w:lang w:val="ru-RU" w:eastAsia="ru-RU"/>
        </w:rPr>
      </w:pPr>
      <w:r>
        <w:rPr>
          <w:rFonts w:ascii="Times New Roman CYR" w:eastAsia="Times New Roman" w:hAnsi="Times New Roman CYR" w:cs="Times New Roman CYR"/>
          <w:noProof/>
          <w:sz w:val="24"/>
          <w:szCs w:val="24"/>
          <w:lang w:val="ru-RU" w:eastAsia="ru-RU"/>
        </w:rPr>
        <w:drawing>
          <wp:inline distT="0" distB="0" distL="0" distR="0">
            <wp:extent cx="6355703" cy="9067800"/>
            <wp:effectExtent l="0" t="0" r="0" b="0"/>
            <wp:docPr id="1" name="Рисунок 1" descr="C:\Users\User\Desktop\титулка рабочая программа 4-5 л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итулка рабочая программа 4-5 ле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573" cy="906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1E64" w:rsidRDefault="00B6768A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t xml:space="preserve">                                                      </w:t>
      </w:r>
    </w:p>
    <w:p w:rsidR="009E1E64" w:rsidRDefault="009E1E64">
      <w:pPr>
        <w:spacing w:before="0" w:beforeAutospacing="0" w:after="0" w:afterAutospacing="0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</w:p>
    <w:p w:rsidR="00AD3F3A" w:rsidRDefault="00B6768A" w:rsidP="009E1E64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  <w:lastRenderedPageBreak/>
        <w:t>Содержание</w:t>
      </w:r>
    </w:p>
    <w:p w:rsidR="00AD3F3A" w:rsidRDefault="00AD3F3A">
      <w:pPr>
        <w:spacing w:before="0" w:beforeAutospacing="0" w:after="0" w:afterAutospacing="0"/>
        <w:jc w:val="center"/>
        <w:rPr>
          <w:rFonts w:ascii="Times New Roman" w:hAnsi="Times New Roman" w:cs="Times New Roman"/>
          <w:b/>
          <w:bCs/>
          <w:color w:val="252525"/>
          <w:spacing w:val="-2"/>
          <w:sz w:val="28"/>
          <w:szCs w:val="48"/>
          <w:lang w:val="ru-RU"/>
        </w:rPr>
      </w:pPr>
    </w:p>
    <w:tbl>
      <w:tblPr>
        <w:tblW w:w="9229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24"/>
        <w:gridCol w:w="7335"/>
        <w:gridCol w:w="1170"/>
      </w:tblGrid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№ </w:t>
            </w:r>
            <w:proofErr w:type="gramStart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  <w:proofErr w:type="gramEnd"/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/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п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Название раздела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Страница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 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b/>
                <w:lang w:val="ru-RU"/>
              </w:rPr>
            </w:pPr>
            <w:r>
              <w:rPr>
                <w:b/>
              </w:rPr>
              <w:t>I</w:t>
            </w:r>
            <w:r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rPr>
                <w:b/>
              </w:rPr>
            </w:pPr>
            <w:r>
              <w:rPr>
                <w:b/>
              </w:rPr>
              <w:t>Целевой раздел 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t>1</w:t>
            </w:r>
            <w:r>
              <w:rPr>
                <w:lang w:val="ru-RU"/>
              </w:rPr>
              <w:t>.1.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ояснительная записка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1.1.1.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Цели и задачи реализации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1.1.2.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Принципы и подходы к формированию рабочей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Возрастные особенности детей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лет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1.3.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Планируемые результаты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1.4.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Система оценки результатов освоения программы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10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b/>
                <w:lang w:val="ru-RU"/>
              </w:rPr>
            </w:pPr>
            <w:r>
              <w:rPr>
                <w:b/>
              </w:rPr>
              <w:t>II</w:t>
            </w:r>
            <w:r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b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Содержательный раздел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t>2</w:t>
            </w:r>
            <w:r>
              <w:rPr>
                <w:lang w:val="ru-RU"/>
              </w:rPr>
              <w:t>.1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Содержание образования по образовательным областям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2.1.1.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область «Социально – коммуникативное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2.1.2.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область «Познавательное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16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2.1.3.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область «Речевое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18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2.1.4.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Образовательная область «Художественно – эстетическое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21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2.1.5.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область «Физическое развитие»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28</w:t>
            </w:r>
          </w:p>
        </w:tc>
      </w:tr>
      <w:tr w:rsidR="00AD3F3A">
        <w:trPr>
          <w:trHeight w:val="312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2.2.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Описание форм, методов и средств реализации программы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 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пообразовательным областям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601F66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34</w:t>
            </w:r>
          </w:p>
        </w:tc>
      </w:tr>
      <w:tr w:rsidR="00AD3F3A">
        <w:trPr>
          <w:trHeight w:val="350"/>
        </w:trPr>
        <w:tc>
          <w:tcPr>
            <w:tcW w:w="724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2.3.</w:t>
            </w:r>
          </w:p>
        </w:tc>
        <w:tc>
          <w:tcPr>
            <w:tcW w:w="7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Способы и направления поддержки детской инициативы</w:t>
            </w: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45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2.4.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Физкультурно – оздоровительная работа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47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2.5.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Взаимодействие детского сада с семьей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49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2.6.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Учебный план на</w:t>
            </w:r>
            <w:r w:rsidR="00DF37AB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2025/26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учебный год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52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2.7.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Расписание ООД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53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rPr>
                <w:lang w:val="ru-RU"/>
              </w:rPr>
              <w:t>2.8.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омплексно-тематическое планирование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54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2.9.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 воспитательной работы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55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b/>
                <w:lang w:val="ru-RU"/>
              </w:rPr>
            </w:pPr>
            <w:r>
              <w:rPr>
                <w:b/>
              </w:rPr>
              <w:t>III</w:t>
            </w:r>
            <w:r>
              <w:rPr>
                <w:b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b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Организационный раздел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lang w:val="ru-RU"/>
              </w:rPr>
            </w:pPr>
            <w:r>
              <w:t>3</w:t>
            </w:r>
            <w:r>
              <w:rPr>
                <w:lang w:val="ru-RU"/>
              </w:rPr>
              <w:t>.1.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Организация режима пребывания детей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74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EC59BD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3.2</w:t>
            </w:r>
            <w:r w:rsidR="00B6768A"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Default="00B6768A">
            <w:pPr>
              <w:jc w:val="both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развивающей предметно – пространственной среды группы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75</w:t>
            </w:r>
          </w:p>
        </w:tc>
      </w:tr>
      <w:tr w:rsidR="00AD3F3A">
        <w:tc>
          <w:tcPr>
            <w:tcW w:w="7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Pr="00EC59BD" w:rsidRDefault="00EC59BD">
            <w:pPr>
              <w:rPr>
                <w:lang w:val="ru-RU"/>
              </w:rPr>
            </w:pPr>
            <w:r w:rsidRPr="00EC59BD">
              <w:rPr>
                <w:lang w:val="ru-RU"/>
              </w:rPr>
              <w:t>3.3</w:t>
            </w:r>
          </w:p>
        </w:tc>
        <w:tc>
          <w:tcPr>
            <w:tcW w:w="7335" w:type="dxa"/>
            <w:tcBorders>
              <w:top w:val="single" w:sz="6" w:space="0" w:color="000000"/>
              <w:left w:val="single" w:sz="4" w:space="0" w:color="auto"/>
              <w:bottom w:val="single" w:sz="6" w:space="0" w:color="000000"/>
              <w:right w:val="single" w:sz="6" w:space="0" w:color="000000"/>
            </w:tcBorders>
          </w:tcPr>
          <w:p w:rsidR="00AD3F3A" w:rsidRPr="00EC59BD" w:rsidRDefault="00B6768A">
            <w:pPr>
              <w:jc w:val="both"/>
            </w:pPr>
            <w:r w:rsidRPr="00EC59BD">
              <w:rPr>
                <w:rFonts w:hAnsi="Times New Roman" w:cs="Times New Roman"/>
                <w:color w:val="000000"/>
                <w:sz w:val="24"/>
                <w:szCs w:val="24"/>
              </w:rPr>
              <w:t>Список используемой литературы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855B8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77</w:t>
            </w:r>
          </w:p>
        </w:tc>
      </w:tr>
    </w:tbl>
    <w:p w:rsidR="00EC59BD" w:rsidRDefault="00EC59BD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4C7688" w:rsidRDefault="004C7688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4C7688" w:rsidRDefault="004C7688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EC59BD" w:rsidRDefault="00EC59BD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B6768A">
      <w:pPr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t>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 Целевой раздел</w:t>
      </w: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1.1. Пояснительная записка</w:t>
      </w:r>
    </w:p>
    <w:p w:rsidR="00AD3F3A" w:rsidRDefault="00B6768A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Рабочая программа для детей среднего дошкольного возраста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составлена на  основе ОП ДО МБДОУ детский сад №37  включает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содержание, планирование и организацию образовательного процесса по каждой образовательной области. Программа разработана на основе ФГОС </w:t>
      </w:r>
      <w:proofErr w:type="gramStart"/>
      <w:r>
        <w:rPr>
          <w:rFonts w:hAnsi="Times New Roman" w:cs="Times New Roman"/>
          <w:color w:val="000000"/>
          <w:sz w:val="24"/>
          <w:szCs w:val="24"/>
          <w:lang w:val="ru-RU"/>
        </w:rPr>
        <w:t>ДО</w:t>
      </w:r>
      <w:proofErr w:type="gramEnd"/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и ФОП ДО и предназначена для использования в дошкольных образовательных организациях.</w:t>
      </w:r>
    </w:p>
    <w:p w:rsidR="00AD3F3A" w:rsidRDefault="00B6768A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Программа направлена на создание условий развития ребенка 4-5 лет, открывающих возможности для его позитивной социализации, личностного развития, развития инициативы и творческих способностей на основе сотрудничества с взрослыми и сверстниками и соответствующим возрасту видам деятельности, создание развивающей образовательной среды, которая представляет собой систему условий социализации и индивидуализации детей.</w:t>
      </w:r>
      <w:r>
        <w:rPr>
          <w:rFonts w:hAnsi="Times New Roman" w:cs="Times New Roman"/>
          <w:color w:val="000000"/>
          <w:sz w:val="24"/>
          <w:szCs w:val="24"/>
        </w:rPr>
        <w:t> </w:t>
      </w:r>
    </w:p>
    <w:p w:rsidR="00AD3F3A" w:rsidRDefault="00B6768A">
      <w:pPr>
        <w:spacing w:before="0" w:beforeAutospacing="0"/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Решение программных задач предусматривается  в рамках совместной организованной образовательной деятельности; в ходе режимных моментов; совместной деятельности взрослого и детей, самостоятельной деятельности дошкольников.</w:t>
      </w:r>
    </w:p>
    <w:p w:rsidR="00AD3F3A" w:rsidRDefault="00B6768A">
      <w:pPr>
        <w:spacing w:before="0" w:beforeAutospacing="0"/>
        <w:ind w:firstLine="720"/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1.1.1. Цели и задачи реализации программы</w:t>
      </w:r>
    </w:p>
    <w:p w:rsidR="00AD3F3A" w:rsidRDefault="00B6768A">
      <w:pPr>
        <w:ind w:firstLine="720"/>
        <w:jc w:val="both"/>
        <w:rPr>
          <w:b/>
          <w:i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 xml:space="preserve"> </w:t>
      </w:r>
      <w:r>
        <w:rPr>
          <w:b/>
          <w:sz w:val="24"/>
          <w:szCs w:val="24"/>
          <w:lang w:val="ru-RU"/>
        </w:rPr>
        <w:t xml:space="preserve">Целью </w:t>
      </w:r>
      <w:r>
        <w:rPr>
          <w:spacing w:val="3"/>
          <w:sz w:val="24"/>
          <w:szCs w:val="24"/>
          <w:lang w:val="ru-RU"/>
        </w:rPr>
        <w:t xml:space="preserve">программы является </w:t>
      </w:r>
      <w:r>
        <w:rPr>
          <w:sz w:val="24"/>
          <w:szCs w:val="24"/>
          <w:lang w:val="ru-RU"/>
        </w:rPr>
        <w:t>создание условий для развития ребенка, способствующих реализации его внутреннего потенциала, обеспечивающих позитивную социализацию, мотивацию и поддержку индивидуальности, развития инициативы и творческих способностей детей через общение, игру, познавательно-исследовательскую деятельность и другие формы активности, соответствующих возрасту и возможностям.</w:t>
      </w:r>
    </w:p>
    <w:p w:rsidR="00AD3F3A" w:rsidRDefault="00B6768A">
      <w:pPr>
        <w:ind w:firstLine="720"/>
        <w:jc w:val="both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Рабочая программа направлена на решение следующих задач:</w:t>
      </w:r>
    </w:p>
    <w:p w:rsidR="00AD3F3A" w:rsidRDefault="00B6768A">
      <w:pPr>
        <w:pStyle w:val="af8"/>
        <w:tabs>
          <w:tab w:val="left" w:pos="142"/>
        </w:tabs>
        <w:spacing w:before="0" w:beforeAutospacing="0" w:after="0" w:afterAutospacing="0"/>
        <w:ind w:firstLine="720"/>
        <w:jc w:val="both"/>
      </w:pPr>
      <w:r>
        <w:t xml:space="preserve">– охранять и укреплять физическое и психическое здоровье детей, в том числе их </w:t>
      </w:r>
      <w:proofErr w:type="gramStart"/>
      <w:r>
        <w:t>эмоционального</w:t>
      </w:r>
      <w:proofErr w:type="gramEnd"/>
      <w:r>
        <w:t xml:space="preserve"> благополучие;</w:t>
      </w:r>
    </w:p>
    <w:p w:rsidR="00AD3F3A" w:rsidRDefault="00B6768A">
      <w:pPr>
        <w:pStyle w:val="af8"/>
        <w:tabs>
          <w:tab w:val="left" w:pos="142"/>
        </w:tabs>
        <w:spacing w:before="0" w:beforeAutospacing="0" w:after="0" w:afterAutospacing="0"/>
        <w:ind w:firstLine="720"/>
        <w:jc w:val="both"/>
      </w:pPr>
      <w:r>
        <w:t>– обеспечивать равные возможности для полноценного развития каждого ребенка в период дошкольного детства независимо от места проживания, пола, нации, языка, социального статуса;</w:t>
      </w:r>
    </w:p>
    <w:p w:rsidR="00AD3F3A" w:rsidRDefault="00B6768A">
      <w:pPr>
        <w:pStyle w:val="af8"/>
        <w:tabs>
          <w:tab w:val="left" w:pos="142"/>
        </w:tabs>
        <w:spacing w:before="0" w:beforeAutospacing="0" w:after="0" w:afterAutospacing="0"/>
        <w:ind w:firstLine="720"/>
        <w:jc w:val="both"/>
      </w:pPr>
      <w:r>
        <w:t>– создавать благоприятные условия развития детей в соответствии с их возрастными и индивидуальными особенностями, развития способностей и творческого потенциала каждого ребенка как субъекта отношений с другими детьми, взрослыми и миром;</w:t>
      </w:r>
    </w:p>
    <w:p w:rsidR="00AD3F3A" w:rsidRDefault="00B6768A">
      <w:pPr>
        <w:pStyle w:val="af8"/>
        <w:tabs>
          <w:tab w:val="left" w:pos="142"/>
        </w:tabs>
        <w:spacing w:before="0" w:beforeAutospacing="0" w:after="0" w:afterAutospacing="0"/>
        <w:ind w:firstLine="720"/>
        <w:jc w:val="both"/>
      </w:pPr>
      <w:r>
        <w:t>– содействовать объединению обучения и воспитания в целостный образовательный процесс на основе духовно-нравственных и социокультурных ценностей, принятых в обществе правил и норм поведения в интересах человека, семьи, общества;</w:t>
      </w:r>
    </w:p>
    <w:p w:rsidR="00AD3F3A" w:rsidRDefault="00B6768A">
      <w:pPr>
        <w:pStyle w:val="af8"/>
        <w:tabs>
          <w:tab w:val="left" w:pos="142"/>
        </w:tabs>
        <w:spacing w:before="0" w:beforeAutospacing="0" w:after="0" w:afterAutospacing="0"/>
        <w:ind w:firstLine="720"/>
        <w:jc w:val="both"/>
      </w:pPr>
      <w:r>
        <w:t>– содействовать формированию общей культуры личности детей, развитию их социальных, нравственных, эстетических, интеллектуальных, физических качеств, инициативности, самостоятельности и ответственности ребенка, формированию предпосылок учебной деятельности;</w:t>
      </w:r>
    </w:p>
    <w:p w:rsidR="00AD3F3A" w:rsidRDefault="00B6768A">
      <w:pPr>
        <w:pStyle w:val="af8"/>
        <w:tabs>
          <w:tab w:val="left" w:pos="142"/>
        </w:tabs>
        <w:spacing w:before="0" w:beforeAutospacing="0" w:after="0" w:afterAutospacing="0"/>
        <w:ind w:firstLine="720"/>
        <w:jc w:val="both"/>
      </w:pPr>
      <w:r>
        <w:t>– формировать социокультурную среду, соответствующую возрастным и индивидуальным особенностям детей;</w:t>
      </w:r>
    </w:p>
    <w:p w:rsidR="00AD3F3A" w:rsidRDefault="00B6768A">
      <w:pPr>
        <w:pStyle w:val="af8"/>
        <w:tabs>
          <w:tab w:val="left" w:pos="142"/>
          <w:tab w:val="left" w:pos="993"/>
        </w:tabs>
        <w:spacing w:before="0" w:beforeAutospacing="0" w:after="0" w:afterAutospacing="0"/>
        <w:ind w:firstLine="720"/>
        <w:jc w:val="both"/>
      </w:pPr>
      <w:r>
        <w:t>– обеспечивать психолого-педагогическую поддержку семьям и повышение компетентности родителей (законных представителей) в вопросах развития и образования, охраны и укрепления здоровья детей;</w:t>
      </w:r>
    </w:p>
    <w:p w:rsidR="00AD3F3A" w:rsidRDefault="00B6768A">
      <w:pPr>
        <w:pStyle w:val="af8"/>
        <w:tabs>
          <w:tab w:val="left" w:pos="142"/>
          <w:tab w:val="left" w:pos="993"/>
        </w:tabs>
        <w:spacing w:before="0" w:beforeAutospacing="0" w:after="0" w:afterAutospacing="0"/>
        <w:ind w:firstLine="720"/>
        <w:jc w:val="both"/>
      </w:pPr>
      <w:r>
        <w:t>– обеспечивать преемственность целей, задач и содержания дошкольного общего и начального общего образования;</w:t>
      </w:r>
    </w:p>
    <w:p w:rsidR="00AD3F3A" w:rsidRDefault="00AD3F3A">
      <w:pPr>
        <w:pStyle w:val="af0"/>
        <w:tabs>
          <w:tab w:val="left" w:pos="142"/>
        </w:tabs>
        <w:ind w:right="135" w:firstLine="720"/>
      </w:pPr>
    </w:p>
    <w:p w:rsidR="00AD3F3A" w:rsidRDefault="00B6768A">
      <w:pPr>
        <w:pStyle w:val="af0"/>
        <w:tabs>
          <w:tab w:val="left" w:pos="142"/>
        </w:tabs>
        <w:ind w:right="135" w:firstLine="720"/>
      </w:pPr>
      <w:r>
        <w:rPr>
          <w:color w:val="000000"/>
        </w:rPr>
        <w:t>Основой организации образовательного процесса является единство воспитательных, развивающих и обучающих целей и задач процесса образования детей дошкольного возраста, в ходе реализации, которых формируются такие качества, которые являются ключевыми в развитии дошкольников.</w:t>
      </w:r>
    </w:p>
    <w:p w:rsidR="00AD3F3A" w:rsidRDefault="00B6768A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1.1.2. Принципы и подходы к формированию рабочей программы</w:t>
      </w:r>
    </w:p>
    <w:p w:rsidR="00AD3F3A" w:rsidRDefault="00B6768A">
      <w:pPr>
        <w:ind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Образовательный процесс основывается на следующих принципах, которые учитываются в обучении, воспитании детей и в оформлении развивающей среды: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принцип развивающего образования, в соответствии с которым главной целью дошкольного образования является развитие ребенка.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принцип научной обоснованности и практической применимости - содержание программы соответствует основным положениям возрастной психологии и дошкольной педагогики.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принцип интеграции содержания дошкольного образования понимается нами как состояние (или процесс, ведущий к такому состоянию) связанности, взаимопроникновения и взаимодействия отдельных образовательных областей, обеспечивающее целостность образовательного процесса в соответствии с возрастными возможностями и особенностями детей, спецификой и возможностями образовательных областей.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комплексно-тематический принцип построения образовательного процесса, ориентированный на объединение комплекса различных видов специфических детских деятельностей вокруг единой темы в тесной взаимосвязи и взаимозависимости с интеграцией детских деятельностей.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принцип вариативности - у детей формируется умение в простейших и сложных ситуациях делать самостоятельный выбор на основе согласованных правил.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принцип минимакса обеспечивает продвижение каждого ребенка своим темпом и ориентирует на построение образовательной деятельности на основе индивидуальных особенностей каждого ребенка, при котором сам ребенок становится активным в выборе содержания своего образования, становится субъектом образования.</w:t>
      </w:r>
    </w:p>
    <w:p w:rsidR="00AD3F3A" w:rsidRDefault="00B6768A">
      <w:pPr>
        <w:numPr>
          <w:ilvl w:val="0"/>
          <w:numId w:val="1"/>
        </w:numPr>
        <w:ind w:left="0" w:right="180" w:firstLine="426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принцип творчества ориентирует на приобретение детьми в ходе игры и любого вида деятельности собственного опыта творческой деятельности.</w:t>
      </w: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1.2. Возрастные особенности детей 4 – 5 лет</w:t>
      </w:r>
    </w:p>
    <w:p w:rsidR="00AD3F3A" w:rsidRDefault="00B6768A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 xml:space="preserve"> Росто-весовые</w:t>
      </w:r>
      <w:r>
        <w:rPr>
          <w:rFonts w:ascii="Times New Roman" w:hAnsi="Times New Roman" w:cs="Times New Roman"/>
          <w:color w:val="auto"/>
          <w:spacing w:val="-3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характеристики</w:t>
      </w:r>
    </w:p>
    <w:p w:rsidR="00AD3F3A" w:rsidRDefault="00B6768A">
      <w:pPr>
        <w:pStyle w:val="af0"/>
        <w:ind w:left="0" w:firstLine="709"/>
      </w:pPr>
      <w:r>
        <w:t>Средний вес девочек изменяется от 16 кг в четыре года до 18,4 кг в пять лет, у мальчиков –</w:t>
      </w:r>
      <w:r>
        <w:rPr>
          <w:spacing w:val="1"/>
        </w:rPr>
        <w:t xml:space="preserve"> </w:t>
      </w:r>
      <w:r>
        <w:t>от 17 кг в четыре года до 19,7 кг в пять лет. Средняя длина тела у девочек изменяется от 100 см в</w:t>
      </w:r>
      <w:r>
        <w:rPr>
          <w:spacing w:val="1"/>
        </w:rPr>
        <w:t xml:space="preserve"> </w:t>
      </w:r>
      <w:r>
        <w:t>четыре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до 109</w:t>
      </w:r>
      <w:r>
        <w:rPr>
          <w:spacing w:val="1"/>
        </w:rPr>
        <w:t xml:space="preserve"> </w:t>
      </w:r>
      <w:r>
        <w:t>см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лет,</w:t>
      </w:r>
      <w:r>
        <w:rPr>
          <w:spacing w:val="2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– от</w:t>
      </w:r>
      <w:r>
        <w:rPr>
          <w:spacing w:val="1"/>
        </w:rPr>
        <w:t xml:space="preserve"> </w:t>
      </w:r>
      <w:r>
        <w:t>102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четыре</w:t>
      </w:r>
      <w:r>
        <w:rPr>
          <w:spacing w:val="-1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110 см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пять</w:t>
      </w:r>
      <w:r>
        <w:rPr>
          <w:spacing w:val="1"/>
        </w:rPr>
        <w:t xml:space="preserve"> </w:t>
      </w:r>
      <w:r>
        <w:t>лет.</w:t>
      </w:r>
    </w:p>
    <w:p w:rsidR="00AD3F3A" w:rsidRDefault="00B6768A">
      <w:pPr>
        <w:pStyle w:val="2"/>
        <w:spacing w:afterAutospacing="0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  <w:lang w:val="ru-RU"/>
        </w:rPr>
      </w:pP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Функциональное</w:t>
      </w:r>
      <w:r>
        <w:rPr>
          <w:rFonts w:ascii="Times New Roman" w:hAnsi="Times New Roman" w:cs="Times New Roman"/>
          <w:color w:val="auto"/>
          <w:spacing w:val="-4"/>
          <w:sz w:val="24"/>
          <w:szCs w:val="24"/>
          <w:lang w:val="ru-RU"/>
        </w:rPr>
        <w:t xml:space="preserve"> </w:t>
      </w:r>
      <w:r>
        <w:rPr>
          <w:rFonts w:ascii="Times New Roman" w:hAnsi="Times New Roman" w:cs="Times New Roman"/>
          <w:color w:val="auto"/>
          <w:sz w:val="24"/>
          <w:szCs w:val="24"/>
          <w:lang w:val="ru-RU"/>
        </w:rPr>
        <w:t>созревание</w:t>
      </w:r>
    </w:p>
    <w:p w:rsidR="00AD3F3A" w:rsidRDefault="00B6768A">
      <w:pPr>
        <w:pStyle w:val="af0"/>
        <w:ind w:left="0" w:firstLine="709"/>
      </w:pPr>
      <w:r>
        <w:t>Данный</w:t>
      </w:r>
      <w:r>
        <w:rPr>
          <w:spacing w:val="1"/>
        </w:rPr>
        <w:t xml:space="preserve"> </w:t>
      </w:r>
      <w:r>
        <w:t>возраст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интенсивным</w:t>
      </w:r>
      <w:r>
        <w:rPr>
          <w:spacing w:val="1"/>
        </w:rPr>
        <w:t xml:space="preserve"> </w:t>
      </w:r>
      <w:r>
        <w:t>созреванием</w:t>
      </w:r>
      <w:r>
        <w:rPr>
          <w:spacing w:val="1"/>
        </w:rPr>
        <w:t xml:space="preserve"> </w:t>
      </w:r>
      <w:r>
        <w:t>нейронного</w:t>
      </w:r>
      <w:r>
        <w:rPr>
          <w:spacing w:val="1"/>
        </w:rPr>
        <w:t xml:space="preserve"> </w:t>
      </w:r>
      <w:r>
        <w:t>аппарата</w:t>
      </w:r>
      <w:r>
        <w:rPr>
          <w:spacing w:val="-57"/>
        </w:rPr>
        <w:t xml:space="preserve"> </w:t>
      </w:r>
      <w:r>
        <w:t>ассоциативной</w:t>
      </w:r>
      <w:r>
        <w:rPr>
          <w:spacing w:val="1"/>
        </w:rPr>
        <w:t xml:space="preserve"> </w:t>
      </w:r>
      <w:r>
        <w:t>коры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полушарий.</w:t>
      </w:r>
      <w:r>
        <w:rPr>
          <w:spacing w:val="1"/>
        </w:rPr>
        <w:t xml:space="preserve"> </w:t>
      </w:r>
      <w:r>
        <w:t>Возрастание</w:t>
      </w:r>
      <w:r>
        <w:rPr>
          <w:spacing w:val="1"/>
        </w:rPr>
        <w:t xml:space="preserve"> </w:t>
      </w:r>
      <w:r>
        <w:t>специализации</w:t>
      </w:r>
      <w:r>
        <w:rPr>
          <w:spacing w:val="1"/>
        </w:rPr>
        <w:t xml:space="preserve"> </w:t>
      </w:r>
      <w:r>
        <w:t>корковых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межполушарных связей. Правое</w:t>
      </w:r>
      <w:r>
        <w:rPr>
          <w:spacing w:val="-2"/>
        </w:rPr>
        <w:t xml:space="preserve"> </w:t>
      </w:r>
      <w:r>
        <w:t>полушарие</w:t>
      </w:r>
      <w:r>
        <w:rPr>
          <w:spacing w:val="-2"/>
        </w:rPr>
        <w:t xml:space="preserve"> </w:t>
      </w:r>
      <w:r>
        <w:t>является ведущим.</w:t>
      </w:r>
    </w:p>
    <w:p w:rsidR="00AD3F3A" w:rsidRDefault="00B6768A">
      <w:pPr>
        <w:pStyle w:val="af0"/>
        <w:ind w:left="0" w:firstLine="709"/>
      </w:pPr>
      <w:r>
        <w:t>Продолжается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скелета,</w:t>
      </w:r>
      <w:r>
        <w:rPr>
          <w:spacing w:val="1"/>
        </w:rPr>
        <w:t xml:space="preserve"> </w:t>
      </w:r>
      <w:r>
        <w:t>мышц,</w:t>
      </w:r>
      <w:r>
        <w:rPr>
          <w:spacing w:val="1"/>
        </w:rPr>
        <w:t xml:space="preserve"> </w:t>
      </w:r>
      <w:r>
        <w:t>изменяются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Слабо,</w:t>
      </w:r>
      <w:r>
        <w:rPr>
          <w:spacing w:val="6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проявляются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строении тела</w:t>
      </w:r>
      <w:r>
        <w:rPr>
          <w:spacing w:val="-1"/>
        </w:rPr>
        <w:t xml:space="preserve"> </w:t>
      </w:r>
      <w:r>
        <w:t>мальчиков и девочек.</w:t>
      </w:r>
    </w:p>
    <w:p w:rsidR="00AD3F3A" w:rsidRDefault="00B6768A">
      <w:pPr>
        <w:pStyle w:val="af0"/>
        <w:ind w:left="0" w:firstLine="709"/>
      </w:pPr>
      <w:r>
        <w:rPr>
          <w:b/>
          <w:i/>
        </w:rPr>
        <w:t>Психические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функции.</w:t>
      </w:r>
      <w:r>
        <w:rPr>
          <w:b/>
          <w:i/>
          <w:spacing w:val="1"/>
        </w:rPr>
        <w:t xml:space="preserve"> </w:t>
      </w:r>
      <w:r>
        <w:t>Ведущим</w:t>
      </w:r>
      <w:r>
        <w:rPr>
          <w:spacing w:val="1"/>
        </w:rPr>
        <w:t xml:space="preserve"> </w:t>
      </w:r>
      <w:r>
        <w:t>психическим</w:t>
      </w:r>
      <w:r>
        <w:rPr>
          <w:spacing w:val="1"/>
        </w:rPr>
        <w:t xml:space="preserve"> </w:t>
      </w:r>
      <w:r>
        <w:t>процессом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четыре-пять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произвольная</w:t>
      </w:r>
      <w:r>
        <w:rPr>
          <w:spacing w:val="1"/>
        </w:rPr>
        <w:t xml:space="preserve"> </w:t>
      </w:r>
      <w:r>
        <w:t>память,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непроизвольного</w:t>
      </w:r>
      <w:r>
        <w:rPr>
          <w:spacing w:val="1"/>
        </w:rPr>
        <w:t xml:space="preserve"> </w:t>
      </w:r>
      <w:r>
        <w:t>запоминания</w:t>
      </w:r>
      <w:r>
        <w:rPr>
          <w:spacing w:val="1"/>
        </w:rPr>
        <w:t xml:space="preserve"> </w:t>
      </w:r>
      <w:r>
        <w:t>выше,</w:t>
      </w:r>
      <w:r>
        <w:rPr>
          <w:spacing w:val="1"/>
        </w:rPr>
        <w:t xml:space="preserve"> </w:t>
      </w:r>
      <w:r>
        <w:t>чем</w:t>
      </w:r>
      <w:r>
        <w:rPr>
          <w:spacing w:val="1"/>
        </w:rPr>
        <w:t xml:space="preserve"> </w:t>
      </w:r>
      <w:r>
        <w:t>произвольного.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опосредованная память, но непосредственное запоминание преобладает. Возрастает объем памяти,</w:t>
      </w:r>
      <w:r>
        <w:rPr>
          <w:spacing w:val="-57"/>
        </w:rPr>
        <w:t xml:space="preserve"> </w:t>
      </w:r>
      <w:r>
        <w:t>дети запоминают до 7-8</w:t>
      </w:r>
      <w:r>
        <w:rPr>
          <w:spacing w:val="-3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предметов.</w:t>
      </w:r>
    </w:p>
    <w:p w:rsidR="00AD3F3A" w:rsidRDefault="00B6768A">
      <w:pPr>
        <w:pStyle w:val="af0"/>
        <w:ind w:left="0" w:firstLine="709"/>
      </w:pPr>
      <w:r>
        <w:t>К концу пятого года жизни восприятие становится более развитым. Интеллектуализация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эталоны.</w:t>
      </w:r>
      <w:r>
        <w:rPr>
          <w:spacing w:val="1"/>
        </w:rPr>
        <w:t xml:space="preserve"> </w:t>
      </w:r>
      <w:r>
        <w:t>Восприятие</w:t>
      </w:r>
      <w:r>
        <w:rPr>
          <w:spacing w:val="-57"/>
        </w:rPr>
        <w:t xml:space="preserve"> </w:t>
      </w:r>
      <w:r>
        <w:t>опосредуется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сенсорных</w:t>
      </w:r>
      <w:r>
        <w:rPr>
          <w:spacing w:val="1"/>
        </w:rPr>
        <w:t xml:space="preserve"> </w:t>
      </w:r>
      <w:r>
        <w:t>эталонов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обследования.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действиями</w:t>
      </w:r>
      <w:r>
        <w:rPr>
          <w:spacing w:val="-57"/>
        </w:rPr>
        <w:t xml:space="preserve"> </w:t>
      </w:r>
      <w:r>
        <w:t>идентификации и приравнивания к образцу, интенсивно формируются перцептивные действия</w:t>
      </w:r>
      <w:r>
        <w:rPr>
          <w:spacing w:val="1"/>
        </w:rPr>
        <w:t xml:space="preserve"> </w:t>
      </w:r>
      <w:r>
        <w:t>наглядного моделирования (в основном, через продуктивные виды деятельности). Дети способны</w:t>
      </w:r>
      <w:r>
        <w:rPr>
          <w:spacing w:val="1"/>
        </w:rPr>
        <w:t xml:space="preserve"> </w:t>
      </w:r>
      <w:r>
        <w:t>упорядочить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сенсорному</w:t>
      </w:r>
      <w:r>
        <w:rPr>
          <w:spacing w:val="1"/>
        </w:rPr>
        <w:t xml:space="preserve"> </w:t>
      </w:r>
      <w:r>
        <w:t>признаку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величине,</w:t>
      </w:r>
      <w:r>
        <w:rPr>
          <w:spacing w:val="1"/>
        </w:rPr>
        <w:t xml:space="preserve"> </w:t>
      </w:r>
      <w:r>
        <w:t>цвету;</w:t>
      </w:r>
      <w:r>
        <w:rPr>
          <w:spacing w:val="1"/>
        </w:rPr>
        <w:t xml:space="preserve"> </w:t>
      </w:r>
      <w:r>
        <w:t>выделить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параметры, как высота, длина и ширина. Совершенствуется ориентация в пространстве. Основной</w:t>
      </w:r>
      <w:r>
        <w:rPr>
          <w:spacing w:val="1"/>
        </w:rPr>
        <w:t xml:space="preserve"> </w:t>
      </w:r>
      <w:r>
        <w:t>характеристикой мышления детей четырех-пяти лет является эгоцентризм. Наряду с интенсивным</w:t>
      </w:r>
      <w:r>
        <w:rPr>
          <w:spacing w:val="1"/>
        </w:rPr>
        <w:t xml:space="preserve"> </w:t>
      </w:r>
      <w:r>
        <w:t>развитием образного мышления и расширением кругозора, начинает формироваться наглядн</w:t>
      </w:r>
      <w:proofErr w:type="gramStart"/>
      <w:r>
        <w:t>о-</w:t>
      </w:r>
      <w:proofErr w:type="gramEnd"/>
      <w:r>
        <w:rPr>
          <w:spacing w:val="1"/>
        </w:rPr>
        <w:t xml:space="preserve"> </w:t>
      </w:r>
      <w:r>
        <w:t>схематическое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воображение.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беглость,</w:t>
      </w:r>
      <w:r>
        <w:rPr>
          <w:spacing w:val="1"/>
        </w:rPr>
        <w:t xml:space="preserve"> </w:t>
      </w:r>
      <w:r>
        <w:t>гибкость.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произвольным,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произвольного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пятом</w:t>
      </w:r>
      <w:r>
        <w:rPr>
          <w:spacing w:val="1"/>
        </w:rPr>
        <w:t xml:space="preserve"> </w:t>
      </w:r>
      <w:r>
        <w:t>году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улучшается</w:t>
      </w:r>
      <w:r>
        <w:rPr>
          <w:spacing w:val="1"/>
        </w:rPr>
        <w:t xml:space="preserve"> </w:t>
      </w:r>
      <w:r>
        <w:t>произношение</w:t>
      </w:r>
      <w:r>
        <w:rPr>
          <w:spacing w:val="1"/>
        </w:rPr>
        <w:t xml:space="preserve"> </w:t>
      </w:r>
      <w:r>
        <w:t>звуков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дикция,</w:t>
      </w:r>
      <w:r>
        <w:rPr>
          <w:spacing w:val="1"/>
        </w:rPr>
        <w:t xml:space="preserve"> </w:t>
      </w:r>
      <w:r>
        <w:t>расширяется</w:t>
      </w:r>
      <w:r>
        <w:rPr>
          <w:spacing w:val="1"/>
        </w:rPr>
        <w:t xml:space="preserve"> </w:t>
      </w:r>
      <w:r>
        <w:t>словарь,</w:t>
      </w:r>
      <w:r>
        <w:rPr>
          <w:spacing w:val="1"/>
        </w:rPr>
        <w:t xml:space="preserve"> </w:t>
      </w:r>
      <w:r>
        <w:t>связная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становится предметом активности детей. Для детей данного возраста характерно словотворчество.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вызывают</w:t>
      </w:r>
      <w:r>
        <w:rPr>
          <w:spacing w:val="1"/>
        </w:rPr>
        <w:t xml:space="preserve"> </w:t>
      </w:r>
      <w:r>
        <w:t>ритмическая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рифмы.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60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четырех-пяти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любознательности.</w:t>
      </w:r>
    </w:p>
    <w:p w:rsidR="00AD3F3A" w:rsidRDefault="00B6768A">
      <w:pPr>
        <w:pStyle w:val="af0"/>
        <w:ind w:left="0" w:firstLine="709"/>
      </w:pPr>
      <w:r>
        <w:rPr>
          <w:b/>
          <w:i/>
        </w:rPr>
        <w:t>Детские виды деятельности</w:t>
      </w:r>
      <w:r>
        <w:rPr>
          <w:b/>
        </w:rPr>
        <w:t xml:space="preserve">. </w:t>
      </w:r>
      <w:r>
        <w:t>На пятом году жизни ребенок осваивает сложную систему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развернутая</w:t>
      </w:r>
      <w:r>
        <w:rPr>
          <w:spacing w:val="1"/>
        </w:rPr>
        <w:t xml:space="preserve"> </w:t>
      </w:r>
      <w:r>
        <w:t>сюжетно-ролевая</w:t>
      </w:r>
      <w:r>
        <w:rPr>
          <w:spacing w:val="1"/>
        </w:rPr>
        <w:t xml:space="preserve"> </w:t>
      </w:r>
      <w:r>
        <w:t>игра,</w:t>
      </w:r>
      <w:r>
        <w:rPr>
          <w:spacing w:val="1"/>
        </w:rPr>
        <w:t xml:space="preserve"> </w:t>
      </w:r>
      <w:r>
        <w:t>где</w:t>
      </w:r>
      <w:r>
        <w:rPr>
          <w:spacing w:val="1"/>
        </w:rPr>
        <w:t xml:space="preserve"> </w:t>
      </w:r>
      <w:r>
        <w:t>центральным содержанием выступает моделирование системы человеческих отношений в ходе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игровой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игровые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реальные</w:t>
      </w:r>
      <w:r>
        <w:rPr>
          <w:spacing w:val="1"/>
        </w:rPr>
        <w:t xml:space="preserve"> </w:t>
      </w:r>
      <w:r>
        <w:t>отношения, характерна ролевая речь. Конфликты чаще возникают в ходе распределения ролей,</w:t>
      </w:r>
      <w:r>
        <w:rPr>
          <w:spacing w:val="1"/>
        </w:rPr>
        <w:t xml:space="preserve"> </w:t>
      </w:r>
      <w:r>
        <w:t>роли</w:t>
      </w:r>
      <w:r>
        <w:rPr>
          <w:spacing w:val="11"/>
        </w:rPr>
        <w:t xml:space="preserve"> </w:t>
      </w:r>
      <w:r>
        <w:t>могут</w:t>
      </w:r>
      <w:r>
        <w:rPr>
          <w:spacing w:val="11"/>
        </w:rPr>
        <w:t xml:space="preserve"> </w:t>
      </w:r>
      <w:r>
        <w:t>меняться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ходе</w:t>
      </w:r>
      <w:r>
        <w:rPr>
          <w:spacing w:val="7"/>
        </w:rPr>
        <w:t xml:space="preserve"> </w:t>
      </w:r>
      <w:r>
        <w:t>игры.</w:t>
      </w:r>
      <w:r>
        <w:rPr>
          <w:spacing w:val="10"/>
        </w:rPr>
        <w:t xml:space="preserve"> </w:t>
      </w:r>
      <w:r>
        <w:t>Игра</w:t>
      </w:r>
      <w:r>
        <w:rPr>
          <w:spacing w:val="9"/>
        </w:rPr>
        <w:t xml:space="preserve"> </w:t>
      </w:r>
      <w:r>
        <w:t>носит</w:t>
      </w:r>
      <w:r>
        <w:rPr>
          <w:spacing w:val="11"/>
        </w:rPr>
        <w:t xml:space="preserve"> </w:t>
      </w:r>
      <w:r>
        <w:t>процессуальный,</w:t>
      </w:r>
      <w:r>
        <w:rPr>
          <w:spacing w:val="8"/>
        </w:rPr>
        <w:t xml:space="preserve"> </w:t>
      </w:r>
      <w:r>
        <w:t>творческий</w:t>
      </w:r>
      <w:r>
        <w:rPr>
          <w:spacing w:val="9"/>
        </w:rPr>
        <w:t xml:space="preserve"> </w:t>
      </w:r>
      <w:r>
        <w:t>характер.</w:t>
      </w:r>
      <w:r>
        <w:rPr>
          <w:spacing w:val="8"/>
        </w:rPr>
        <w:t xml:space="preserve"> </w:t>
      </w:r>
      <w:r>
        <w:t>Детям доступны игры с правилами, дидактические игры.</w:t>
      </w:r>
      <w:r>
        <w:rPr>
          <w:spacing w:val="1"/>
        </w:rPr>
        <w:t xml:space="preserve"> </w:t>
      </w:r>
      <w:r>
        <w:t>Развивается изобразительная деятельность.</w:t>
      </w:r>
      <w:r>
        <w:rPr>
          <w:spacing w:val="1"/>
        </w:rPr>
        <w:t xml:space="preserve"> </w:t>
      </w:r>
      <w:r>
        <w:t>Совершенствуется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сторона</w:t>
      </w:r>
      <w:r>
        <w:rPr>
          <w:spacing w:val="1"/>
        </w:rPr>
        <w:t xml:space="preserve"> </w:t>
      </w:r>
      <w:r>
        <w:t>изобразительной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замысел</w:t>
      </w:r>
      <w:r>
        <w:rPr>
          <w:spacing w:val="1"/>
        </w:rPr>
        <w:t xml:space="preserve"> </w:t>
      </w:r>
      <w:r>
        <w:t>смещается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конца на начало рисования. Дети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рисовать</w:t>
      </w:r>
      <w:r>
        <w:rPr>
          <w:spacing w:val="1"/>
        </w:rPr>
        <w:t xml:space="preserve"> </w:t>
      </w:r>
      <w:r>
        <w:t>основные геометрические фигуры, вырезать</w:t>
      </w:r>
      <w:r>
        <w:rPr>
          <w:spacing w:val="1"/>
        </w:rPr>
        <w:t xml:space="preserve"> </w:t>
      </w:r>
      <w:r>
        <w:t>ножницами,</w:t>
      </w:r>
      <w:r>
        <w:rPr>
          <w:spacing w:val="-1"/>
        </w:rPr>
        <w:t xml:space="preserve"> </w:t>
      </w:r>
      <w:r>
        <w:t>наклеивать</w:t>
      </w:r>
      <w:r>
        <w:rPr>
          <w:spacing w:val="-1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бумагу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 д.</w:t>
      </w:r>
    </w:p>
    <w:p w:rsidR="00AD3F3A" w:rsidRDefault="00B6768A">
      <w:pPr>
        <w:pStyle w:val="af0"/>
        <w:ind w:left="0" w:firstLine="709"/>
      </w:pPr>
      <w:r>
        <w:t>Усложняется</w:t>
      </w:r>
      <w:r>
        <w:rPr>
          <w:spacing w:val="1"/>
        </w:rPr>
        <w:t xml:space="preserve"> </w:t>
      </w:r>
      <w:r>
        <w:t>конструирование.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образцу,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схеме,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условию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замыслу,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-57"/>
        </w:rPr>
        <w:t xml:space="preserve"> </w:t>
      </w:r>
      <w:r>
        <w:t>последовательности действий.</w:t>
      </w:r>
    </w:p>
    <w:p w:rsidR="00AD3F3A" w:rsidRDefault="00B6768A">
      <w:pPr>
        <w:pStyle w:val="af0"/>
        <w:ind w:left="0" w:firstLine="709"/>
      </w:pPr>
      <w:r>
        <w:t>Продуктивные</w:t>
      </w:r>
      <w:r>
        <w:rPr>
          <w:spacing w:val="-6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развитию</w:t>
      </w:r>
      <w:r>
        <w:rPr>
          <w:spacing w:val="-4"/>
        </w:rPr>
        <w:t xml:space="preserve"> </w:t>
      </w:r>
      <w:r>
        <w:t>мелкой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рук.</w:t>
      </w:r>
    </w:p>
    <w:p w:rsidR="00AD3F3A" w:rsidRDefault="00B6768A">
      <w:pPr>
        <w:pStyle w:val="af0"/>
        <w:ind w:left="0" w:firstLine="709"/>
      </w:pPr>
      <w:r>
        <w:rPr>
          <w:b/>
          <w:i/>
        </w:rPr>
        <w:t>Коммуникация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социализация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proofErr w:type="gramStart"/>
      <w:r>
        <w:t>со</w:t>
      </w:r>
      <w:proofErr w:type="gramEnd"/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внеситуативные формы общения, в частности – внеситуативно-познавательная форма общения,</w:t>
      </w:r>
      <w:r>
        <w:rPr>
          <w:spacing w:val="1"/>
        </w:rPr>
        <w:t xml:space="preserve"> </w:t>
      </w:r>
      <w:r>
        <w:t>возраст «почемучек» приходится именно на четыре-пять лет. У детей формируется потребность в</w:t>
      </w:r>
      <w:r>
        <w:rPr>
          <w:spacing w:val="1"/>
        </w:rPr>
        <w:t xml:space="preserve"> </w:t>
      </w:r>
      <w:r>
        <w:t>уважении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оказывается</w:t>
      </w:r>
      <w:r>
        <w:rPr>
          <w:spacing w:val="1"/>
        </w:rPr>
        <w:t xml:space="preserve"> </w:t>
      </w:r>
      <w:r>
        <w:t>чрезвычайно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похвала.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приводит к их повышенной обидчивости на замечания. Повышенная обидчивость 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возрастной</w:t>
      </w:r>
      <w:r>
        <w:rPr>
          <w:spacing w:val="1"/>
        </w:rPr>
        <w:t xml:space="preserve"> </w:t>
      </w:r>
      <w:r>
        <w:t>феномен.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продолжает</w:t>
      </w:r>
      <w:r>
        <w:rPr>
          <w:spacing w:val="1"/>
        </w:rPr>
        <w:t xml:space="preserve"> </w:t>
      </w:r>
      <w:r>
        <w:t>формироваться</w:t>
      </w:r>
      <w:r>
        <w:rPr>
          <w:spacing w:val="1"/>
        </w:rPr>
        <w:t xml:space="preserve"> </w:t>
      </w:r>
      <w:r>
        <w:t>ситуативно-деловая</w:t>
      </w:r>
      <w:r>
        <w:rPr>
          <w:spacing w:val="1"/>
        </w:rPr>
        <w:t xml:space="preserve"> </w:t>
      </w:r>
      <w:r>
        <w:t>форма общения, что определяется развитием развернутой сюжетно-ролевой игры и совместными</w:t>
      </w:r>
      <w:r>
        <w:rPr>
          <w:spacing w:val="1"/>
        </w:rPr>
        <w:t xml:space="preserve"> </w:t>
      </w:r>
      <w:r>
        <w:t>видами деятельности со сверстниками.</w:t>
      </w:r>
      <w:r>
        <w:rPr>
          <w:spacing w:val="1"/>
        </w:rPr>
        <w:t xml:space="preserve"> </w:t>
      </w:r>
      <w:r>
        <w:t>При этом</w:t>
      </w:r>
      <w:proofErr w:type="gramStart"/>
      <w:r>
        <w:t>,</w:t>
      </w:r>
      <w:proofErr w:type="gramEnd"/>
      <w:r>
        <w:t xml:space="preserve"> характер межличностных отношений отличает</w:t>
      </w:r>
      <w:r>
        <w:rPr>
          <w:spacing w:val="1"/>
        </w:rPr>
        <w:t xml:space="preserve"> </w:t>
      </w:r>
      <w:r>
        <w:t>ярко выраженный интерес по отношению к сверстнику, высокую значимость сверстника, ребенок</w:t>
      </w:r>
      <w:r>
        <w:rPr>
          <w:spacing w:val="1"/>
        </w:rPr>
        <w:t xml:space="preserve"> </w:t>
      </w:r>
      <w:r>
        <w:t>болезненно</w:t>
      </w:r>
      <w:r>
        <w:rPr>
          <w:spacing w:val="1"/>
        </w:rPr>
        <w:t xml:space="preserve"> </w:t>
      </w:r>
      <w:r>
        <w:t>реагирует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похвалу</w:t>
      </w:r>
      <w:r>
        <w:rPr>
          <w:spacing w:val="1"/>
        </w:rPr>
        <w:t xml:space="preserve"> </w:t>
      </w:r>
      <w:r>
        <w:t>другого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конфликтность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характерна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возраста.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формируется</w:t>
      </w:r>
      <w:r>
        <w:rPr>
          <w:spacing w:val="60"/>
        </w:rPr>
        <w:t xml:space="preserve"> </w:t>
      </w:r>
      <w:r>
        <w:t>стабильная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определяющая</w:t>
      </w:r>
      <w:r>
        <w:rPr>
          <w:spacing w:val="1"/>
        </w:rPr>
        <w:t xml:space="preserve"> </w:t>
      </w:r>
      <w:r>
        <w:t>социометрический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ребенка.</w:t>
      </w:r>
    </w:p>
    <w:p w:rsidR="00AD3F3A" w:rsidRDefault="00B6768A">
      <w:pPr>
        <w:pStyle w:val="af0"/>
        <w:ind w:left="0" w:firstLine="709"/>
      </w:pPr>
      <w:r>
        <w:rPr>
          <w:b/>
          <w:i/>
        </w:rPr>
        <w:t>Саморегуляция.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пяти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существенно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самовыражении</w:t>
      </w:r>
      <w:r>
        <w:rPr>
          <w:spacing w:val="1"/>
        </w:rPr>
        <w:t xml:space="preserve"> </w:t>
      </w:r>
      <w:r>
        <w:t>(стремление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компетентным в доступных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деятельности) определяет развитие произвольности. В игре</w:t>
      </w:r>
      <w:r>
        <w:rPr>
          <w:spacing w:val="1"/>
        </w:rPr>
        <w:t xml:space="preserve"> </w:t>
      </w:r>
      <w:r>
        <w:t>ребенок может управлять собственным поведением, опираясь на систему правил, заложенных в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роли.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доступно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социуме.</w:t>
      </w:r>
      <w:r>
        <w:rPr>
          <w:spacing w:val="1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начинает</w:t>
      </w:r>
      <w:r>
        <w:rPr>
          <w:spacing w:val="1"/>
        </w:rPr>
        <w:t xml:space="preserve"> </w:t>
      </w:r>
      <w:proofErr w:type="gramStart"/>
      <w:r>
        <w:t>выполнять</w:t>
      </w:r>
      <w:r>
        <w:rPr>
          <w:spacing w:val="1"/>
        </w:rPr>
        <w:t xml:space="preserve"> </w:t>
      </w:r>
      <w:r>
        <w:t>роль</w:t>
      </w:r>
      <w:proofErr w:type="gramEnd"/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Интенсивно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эмоции</w:t>
      </w:r>
      <w:r>
        <w:rPr>
          <w:spacing w:val="1"/>
        </w:rPr>
        <w:t xml:space="preserve"> </w:t>
      </w:r>
      <w:r>
        <w:t>(чувство</w:t>
      </w:r>
      <w:r>
        <w:rPr>
          <w:spacing w:val="1"/>
        </w:rPr>
        <w:t xml:space="preserve"> </w:t>
      </w:r>
      <w:r>
        <w:t>стыда,</w:t>
      </w:r>
      <w:r>
        <w:rPr>
          <w:spacing w:val="1"/>
        </w:rPr>
        <w:t xml:space="preserve"> </w:t>
      </w:r>
      <w:r>
        <w:t>смущение,</w:t>
      </w:r>
      <w:r>
        <w:rPr>
          <w:spacing w:val="1"/>
        </w:rPr>
        <w:t xml:space="preserve"> </w:t>
      </w:r>
      <w:r>
        <w:t>гордость,</w:t>
      </w:r>
      <w:r>
        <w:rPr>
          <w:spacing w:val="1"/>
        </w:rPr>
        <w:t xml:space="preserve"> </w:t>
      </w:r>
      <w:r>
        <w:t>зависть,</w:t>
      </w:r>
      <w:r>
        <w:rPr>
          <w:spacing w:val="1"/>
        </w:rPr>
        <w:t xml:space="preserve"> </w:t>
      </w:r>
      <w:r>
        <w:t>переживание успеха-неуспеха</w:t>
      </w:r>
      <w:r>
        <w:rPr>
          <w:spacing w:val="-1"/>
        </w:rPr>
        <w:t xml:space="preserve"> </w:t>
      </w:r>
      <w:r>
        <w:t>и др.).</w:t>
      </w:r>
    </w:p>
    <w:p w:rsidR="00AD3F3A" w:rsidRDefault="00B6768A">
      <w:pPr>
        <w:pStyle w:val="af0"/>
        <w:ind w:left="0" w:firstLine="709"/>
      </w:pPr>
      <w:r>
        <w:rPr>
          <w:b/>
          <w:i/>
        </w:rPr>
        <w:t xml:space="preserve">Личность и самооценка. </w:t>
      </w:r>
      <w:r>
        <w:t>У ребенка интенсивно формируется периферия самосознания,</w:t>
      </w:r>
      <w:r>
        <w:rPr>
          <w:spacing w:val="1"/>
        </w:rPr>
        <w:t xml:space="preserve"> </w:t>
      </w:r>
      <w:r>
        <w:t>продолжает формироваться дифференцированная самооценка. Оценка взрослого, оценка взрослым</w:t>
      </w:r>
      <w:r>
        <w:rPr>
          <w:spacing w:val="-57"/>
        </w:rPr>
        <w:t xml:space="preserve"> </w:t>
      </w:r>
      <w:r>
        <w:t>других детей, а также механизм сравнения своих результатов деятельности с результатами других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Появляется</w:t>
      </w:r>
      <w:r>
        <w:rPr>
          <w:spacing w:val="1"/>
        </w:rPr>
        <w:t xml:space="preserve"> </w:t>
      </w:r>
      <w:r>
        <w:t>краткосрочная</w:t>
      </w:r>
      <w:r>
        <w:rPr>
          <w:spacing w:val="-1"/>
        </w:rPr>
        <w:t xml:space="preserve"> </w:t>
      </w:r>
      <w:r>
        <w:t>временная перспектива</w:t>
      </w:r>
      <w:r>
        <w:rPr>
          <w:spacing w:val="-3"/>
        </w:rPr>
        <w:t xml:space="preserve"> </w:t>
      </w:r>
      <w:r>
        <w:t xml:space="preserve">(вчера-сегодня-завтра, </w:t>
      </w:r>
      <w:proofErr w:type="gramStart"/>
      <w:r>
        <w:t>было-будет</w:t>
      </w:r>
      <w:proofErr w:type="gramEnd"/>
      <w:r>
        <w:t>).</w:t>
      </w:r>
    </w:p>
    <w:p w:rsidR="00AD3F3A" w:rsidRDefault="00AD3F3A">
      <w:pPr>
        <w:pStyle w:val="af0"/>
        <w:ind w:left="0" w:firstLine="709"/>
      </w:pPr>
    </w:p>
    <w:p w:rsidR="00AD3F3A" w:rsidRDefault="00B6768A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lang w:val="ru-RU"/>
        </w:rPr>
      </w:pPr>
      <w:r>
        <w:rPr>
          <w:rFonts w:hAnsi="Times New Roman" w:cs="Times New Roman"/>
          <w:b/>
          <w:color w:val="000000"/>
          <w:sz w:val="28"/>
          <w:szCs w:val="28"/>
          <w:lang w:val="ru-RU"/>
        </w:rPr>
        <w:t xml:space="preserve">1.3. </w:t>
      </w:r>
      <w:r>
        <w:rPr>
          <w:rFonts w:ascii="Times New Roman" w:hAnsi="Times New Roman" w:cs="Times New Roman"/>
          <w:b/>
          <w:bCs/>
          <w:sz w:val="28"/>
          <w:szCs w:val="28"/>
          <w:lang w:val="ru-RU"/>
        </w:rPr>
        <w:t>Планируемые результаты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проявляет интерес к разнообразным физическим упражнениям, действиям с физкультурными пособиями, настойчивость для достижения результата, испытывает потребность в двигательной активности;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демонстрирует координацию, быстроту, силу, выносливость, гибкость, ловкость, развитие крупной и мелкой моторики, активно и с интересом выполняет основные движения, общеразвивающие упражнения и элементы спортивных упражнений, с желанием играет в подвижные игры, ориентируется в пространстве, переносит освоенные движения в самостоятельную деятельность;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стремится узнать о правилах здорового образа жизни, готов элементарно охарактеризовать свое самочувствие, привлечь внимание взрослого в случае недомогания;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стремится к самостоятельному осуществлению процессов личной гигиены, их правильной организации;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ребёнок выполняет самостоятельно правила общения </w:t>
      </w:r>
      <w:proofErr w:type="gramStart"/>
      <w:r>
        <w:rPr>
          <w:sz w:val="24"/>
          <w:szCs w:val="28"/>
        </w:rPr>
        <w:t>со</w:t>
      </w:r>
      <w:proofErr w:type="gramEnd"/>
      <w:r>
        <w:rPr>
          <w:sz w:val="24"/>
          <w:szCs w:val="28"/>
        </w:rPr>
        <w:t xml:space="preserve"> взрослым, внимателен к его словам и мнению, стремится к познавательному, интеллектуальному общению со взрослыми: задает много вопросов поискового характера, стремится к одобряемым формам поведения, замечает ярко выраженное эмоциональное состояние окружающих людей, по примеру педагога проявляет сочувствие;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без напоминания взрослого здоровается и прощается, говорит «спасибо» и «пожалуйста»;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демонстрирует стремление к общению со сверстниками, по предложению педагога может договориться с детьми, стремится к самовыражению в деятельности, к признанию и уважению сверстников;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познает правила безопасного поведения и стремится их выполнять в повседневной жизни;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самостоятелен в самообслуживании;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проявляет познавательный интерес к труду взрослых, профессиям, технике; отражает эти представления в играх;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ребёнок стремится к выполнению трудовых обязанностей, охотно включается в совместный труд </w:t>
      </w:r>
      <w:proofErr w:type="gramStart"/>
      <w:r>
        <w:rPr>
          <w:sz w:val="24"/>
          <w:szCs w:val="28"/>
        </w:rPr>
        <w:t>со</w:t>
      </w:r>
      <w:proofErr w:type="gramEnd"/>
      <w:r>
        <w:rPr>
          <w:sz w:val="24"/>
          <w:szCs w:val="28"/>
        </w:rPr>
        <w:t xml:space="preserve"> взрослыми или сверстниками;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инициативен в разговоре, использует разные типы реплик и простые формы объяснительной речи, речевые контакты становятся более длительными и активными;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большинство звуков произносит правильно, пользуется средствами эмоциональной и речевой выразительности;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самостоятельно пересказывает знакомые сказки, с небольшой помощью взрослого составляет описательные рассказы и загадки;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проявляет словотворчество, интерес к языку, с интересом слушает литературные тексты, воспроизводит текст;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способен рассказать о предмете, его назначении и особенностях, о том, как он был создан;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 xml:space="preserve">ребёнок проявляет стремление к общению со сверстниками в процессе познавательной деятельности, осуществляет обмен информацией; охотно сотрудничает </w:t>
      </w:r>
      <w:proofErr w:type="gramStart"/>
      <w:r>
        <w:rPr>
          <w:sz w:val="24"/>
          <w:szCs w:val="28"/>
        </w:rPr>
        <w:t>со</w:t>
      </w:r>
      <w:proofErr w:type="gramEnd"/>
      <w:r>
        <w:rPr>
          <w:sz w:val="24"/>
          <w:szCs w:val="28"/>
        </w:rPr>
        <w:t xml:space="preserve"> взрослыми не только в совместной деятельности, но и в свободной самостоятельной; отличается высокой активностью и любознательностью;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активно познает и называет свойства и качества предметов, особенности объектов природы, обследовательские действия; объединяет предметы и объекты в видовые категории с указанием характерных признаков;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задает много вопросов поискового характера, включается в деятельность экспериментирования, использует исследовательские действия, предпринимает попытки сделать логические выводы;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 удовольствием рассказывает о себе, своих желаниях, достижениях, семье, семейном быте, традициях; активно участвует в мероприятиях и праздниках, готовящихся в группе, в ДОО, имеет представления о малой родине, названии населенного пункта, улицы, некоторых памятных местах;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имеет представление о разнообразных представителях живой природы родного края, их особенностях, свойствах объектов неживой природы, сезонных изменениях в жизни природы, явлениях природы, интересуется природой, экспериментирует, положительно относится ко всем живым существам, знает правила поведения в природе, стремится самостоятельно ухаживать за растениями и животными, беречь их;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владеет количественным и порядковым счетом в пределах пяти, умением непосредственно сравнивать предметы по форме и величине, различает части суток, знает их последовательность, понимает временную последовательность «вчера, сегодня, завтра», ориентируется от себя в движении; использует математические представления для познания окружающей действительности;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проявляет интерес к различным видам искусства, эмоционально откликается на отраженные в произведениях искусства действия, поступки, события;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проявляет себя в разных видах музыкальной, изобразительной, театрализованной деятельности, используя выразительные и изобразительные средства;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использует накопленный художественно-творческой опыт в самостоятельной деятельности, с желанием участвует в культурно-досуговой деятельности (праздниках, развлечениях и других видах культурно-досуговой деятельности);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создает изображения и постройки в соответствии с темой, используя разнообразные материалы, владеет техническими и изобразительными умениями;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называет роль до начала игры, обозначает новую роль по ходу игры, активно использует предметы-заместители, предлагает игровой замысел и проявляет инициативу в развитии сюжета, активно включается в ролевой диалог, проявляет творчество в создании игровой обстановки;</w:t>
      </w:r>
    </w:p>
    <w:p w:rsidR="00AD3F3A" w:rsidRDefault="00B6768A">
      <w:pPr>
        <w:pStyle w:val="afb"/>
        <w:widowControl/>
        <w:numPr>
          <w:ilvl w:val="0"/>
          <w:numId w:val="2"/>
        </w:numPr>
        <w:autoSpaceDE/>
        <w:autoSpaceDN/>
        <w:spacing w:line="259" w:lineRule="auto"/>
        <w:contextualSpacing/>
        <w:jc w:val="both"/>
        <w:rPr>
          <w:sz w:val="24"/>
          <w:szCs w:val="28"/>
        </w:rPr>
      </w:pPr>
      <w:r>
        <w:rPr>
          <w:sz w:val="24"/>
          <w:szCs w:val="28"/>
        </w:rPr>
        <w:t>ребёнок принимает игровую задачу в играх с правилами, проявляет интерес к результату, выигрышу; ведет негромкий диалог с игрушками, комментирует их «действия» в режиссерских играх.</w:t>
      </w:r>
    </w:p>
    <w:p w:rsidR="00AD3F3A" w:rsidRDefault="00AD3F3A">
      <w:pPr>
        <w:pStyle w:val="afb"/>
        <w:widowControl/>
        <w:autoSpaceDE/>
        <w:autoSpaceDN/>
        <w:spacing w:line="259" w:lineRule="auto"/>
        <w:ind w:left="720" w:firstLine="0"/>
        <w:contextualSpacing/>
        <w:jc w:val="both"/>
        <w:rPr>
          <w:sz w:val="24"/>
          <w:szCs w:val="28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Ожидаемые образовательные результаты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 освоения рабочей Программы</w:t>
      </w: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5470"/>
        <w:gridCol w:w="3886"/>
      </w:tblGrid>
      <w:tr w:rsidR="00AD3F3A" w:rsidRPr="009E1E64">
        <w:trPr>
          <w:trHeight w:val="645"/>
        </w:trPr>
        <w:tc>
          <w:tcPr>
            <w:tcW w:w="9356" w:type="dxa"/>
            <w:gridSpan w:val="2"/>
          </w:tcPr>
          <w:p w:rsidR="00AD3F3A" w:rsidRDefault="00B6768A">
            <w:pPr>
              <w:pStyle w:val="TableParagraph"/>
              <w:spacing w:line="318" w:lineRule="exact"/>
              <w:ind w:left="1789" w:right="17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Ожидаемые</w:t>
            </w:r>
            <w:r>
              <w:rPr>
                <w:b/>
                <w:spacing w:val="-10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образовательные</w:t>
            </w:r>
            <w:r>
              <w:rPr>
                <w:b/>
                <w:spacing w:val="-9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результаты</w:t>
            </w:r>
          </w:p>
          <w:p w:rsidR="00AD3F3A" w:rsidRDefault="00B6768A">
            <w:pPr>
              <w:pStyle w:val="TableParagraph"/>
              <w:spacing w:before="2" w:line="305" w:lineRule="exact"/>
              <w:ind w:left="1795" w:right="179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(целевые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ориентиры)</w:t>
            </w:r>
          </w:p>
        </w:tc>
      </w:tr>
      <w:tr w:rsidR="00AD3F3A">
        <w:trPr>
          <w:trHeight w:val="645"/>
        </w:trPr>
        <w:tc>
          <w:tcPr>
            <w:tcW w:w="5470" w:type="dxa"/>
          </w:tcPr>
          <w:p w:rsidR="00AD3F3A" w:rsidRDefault="00B6768A">
            <w:pPr>
              <w:pStyle w:val="TableParagraph"/>
              <w:spacing w:line="318" w:lineRule="exact"/>
              <w:ind w:left="372" w:right="3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Мотивационные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образовательные</w:t>
            </w:r>
          </w:p>
          <w:p w:rsidR="00AD3F3A" w:rsidRDefault="00B6768A">
            <w:pPr>
              <w:pStyle w:val="TableParagraph"/>
              <w:spacing w:before="2" w:line="305" w:lineRule="exact"/>
              <w:ind w:left="368" w:right="37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результаты</w:t>
            </w:r>
          </w:p>
        </w:tc>
        <w:tc>
          <w:tcPr>
            <w:tcW w:w="3886" w:type="dxa"/>
          </w:tcPr>
          <w:p w:rsidR="00AD3F3A" w:rsidRDefault="00B6768A">
            <w:pPr>
              <w:pStyle w:val="TableParagraph"/>
              <w:spacing w:line="318" w:lineRule="exact"/>
              <w:ind w:left="192" w:right="1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Предметные</w:t>
            </w:r>
            <w:r>
              <w:rPr>
                <w:b/>
                <w:spacing w:val="-6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образовательные</w:t>
            </w:r>
          </w:p>
          <w:p w:rsidR="00AD3F3A" w:rsidRDefault="00B6768A">
            <w:pPr>
              <w:pStyle w:val="TableParagraph"/>
              <w:spacing w:before="2" w:line="305" w:lineRule="exact"/>
              <w:ind w:left="181" w:right="192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результаты</w:t>
            </w:r>
          </w:p>
        </w:tc>
      </w:tr>
      <w:tr w:rsidR="00AD3F3A">
        <w:trPr>
          <w:trHeight w:val="708"/>
        </w:trPr>
        <w:tc>
          <w:tcPr>
            <w:tcW w:w="5470" w:type="dxa"/>
            <w:tcBorders>
              <w:bottom w:val="single" w:sz="4" w:space="0" w:color="auto"/>
            </w:tcBorders>
          </w:tcPr>
          <w:p w:rsidR="00AD3F3A" w:rsidRDefault="00B6768A">
            <w:pPr>
              <w:pStyle w:val="TableParagraph"/>
              <w:spacing w:line="316" w:lineRule="exact"/>
              <w:ind w:left="1003" w:right="679" w:hanging="303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Ценностные представления и</w:t>
            </w:r>
            <w:r>
              <w:rPr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мотивационные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ресурсы</w:t>
            </w:r>
          </w:p>
        </w:tc>
        <w:tc>
          <w:tcPr>
            <w:tcW w:w="3886" w:type="dxa"/>
            <w:tcBorders>
              <w:bottom w:val="single" w:sz="4" w:space="0" w:color="auto"/>
            </w:tcBorders>
          </w:tcPr>
          <w:p w:rsidR="00AD3F3A" w:rsidRDefault="00B6768A">
            <w:pPr>
              <w:pStyle w:val="TableParagraph"/>
              <w:spacing w:line="319" w:lineRule="exact"/>
              <w:ind w:left="57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Знания,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умения,</w:t>
            </w:r>
            <w:r>
              <w:rPr>
                <w:b/>
                <w:spacing w:val="-5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навыки</w:t>
            </w:r>
          </w:p>
        </w:tc>
      </w:tr>
      <w:tr w:rsidR="00AD3F3A" w:rsidRPr="009E1E64">
        <w:trPr>
          <w:trHeight w:val="552"/>
        </w:trPr>
        <w:tc>
          <w:tcPr>
            <w:tcW w:w="5470" w:type="dxa"/>
            <w:tcBorders>
              <w:top w:val="single" w:sz="4" w:space="0" w:color="auto"/>
              <w:bottom w:val="single" w:sz="4" w:space="0" w:color="auto"/>
            </w:tcBorders>
          </w:tcPr>
          <w:p w:rsidR="00AD3F3A" w:rsidRDefault="00B6768A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spacing w:before="3" w:line="360" w:lineRule="auto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инициативность;</w:t>
            </w:r>
          </w:p>
          <w:p w:rsidR="00AD3F3A" w:rsidRDefault="00B6768A">
            <w:pPr>
              <w:pStyle w:val="TableParagraph"/>
              <w:numPr>
                <w:ilvl w:val="0"/>
                <w:numId w:val="3"/>
              </w:numPr>
              <w:tabs>
                <w:tab w:val="left" w:pos="276"/>
              </w:tabs>
              <w:spacing w:line="360" w:lineRule="auto"/>
              <w:ind w:right="24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позитивное отношение к миру, другим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людям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вне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зависимости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 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происхождения,</w:t>
            </w:r>
          </w:p>
          <w:p w:rsidR="00AD3F3A" w:rsidRDefault="00B6768A">
            <w:pPr>
              <w:pStyle w:val="TableParagraph"/>
              <w:spacing w:line="360" w:lineRule="auto"/>
              <w:ind w:left="117" w:right="61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этнической принадлежности,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религиозных и других верований, их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физических и психических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особенностей;</w:t>
            </w:r>
          </w:p>
          <w:p w:rsidR="00AD3F3A" w:rsidRDefault="00B6768A">
            <w:pPr>
              <w:pStyle w:val="TableParagraph"/>
              <w:spacing w:line="36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-позитивное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отношение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7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самому</w:t>
            </w:r>
            <w:r>
              <w:rPr>
                <w:spacing w:val="6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себе,</w:t>
            </w:r>
          </w:p>
          <w:p w:rsidR="00AD3F3A" w:rsidRDefault="00B6768A">
            <w:pPr>
              <w:pStyle w:val="TableParagraph"/>
              <w:tabs>
                <w:tab w:val="left" w:pos="1477"/>
                <w:tab w:val="left" w:pos="3521"/>
              </w:tabs>
              <w:spacing w:line="36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чувство</w:t>
            </w:r>
            <w:r>
              <w:rPr>
                <w:sz w:val="24"/>
                <w:szCs w:val="24"/>
              </w:rPr>
              <w:tab/>
              <w:t>собственного</w:t>
            </w:r>
            <w:r>
              <w:rPr>
                <w:sz w:val="24"/>
                <w:szCs w:val="24"/>
              </w:rPr>
              <w:tab/>
              <w:t>достоинства,</w:t>
            </w:r>
          </w:p>
          <w:p w:rsidR="00AD3F3A" w:rsidRDefault="00B6768A">
            <w:pPr>
              <w:pStyle w:val="TableParagraph"/>
              <w:spacing w:before="3" w:line="360" w:lineRule="auto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-уверенность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своих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силах;</w:t>
            </w:r>
          </w:p>
          <w:p w:rsidR="00AD3F3A" w:rsidRDefault="00B6768A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360" w:lineRule="auto"/>
              <w:ind w:right="16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позитивное отношение к разным видам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труда,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ответственность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начатое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дело;</w:t>
            </w:r>
          </w:p>
          <w:p w:rsidR="00AD3F3A" w:rsidRDefault="00B6768A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360" w:lineRule="auto"/>
              <w:ind w:right="22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сформированность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первичных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ценностных представлений о том, что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такое «хорошо» и что такое «плохо»,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стремление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поступать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правильно;</w:t>
            </w:r>
          </w:p>
          <w:p w:rsidR="00AD3F3A" w:rsidRDefault="00B6768A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360" w:lineRule="auto"/>
              <w:ind w:right="821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патриотизм,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чувство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гражданской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принадлежности и гражданской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ответственности;</w:t>
            </w:r>
          </w:p>
          <w:p w:rsidR="00AD3F3A" w:rsidRDefault="00B6768A">
            <w:pPr>
              <w:pStyle w:val="TableParagraph"/>
              <w:numPr>
                <w:ilvl w:val="0"/>
                <w:numId w:val="4"/>
              </w:numPr>
              <w:tabs>
                <w:tab w:val="left" w:pos="283"/>
              </w:tabs>
              <w:spacing w:line="360" w:lineRule="auto"/>
              <w:ind w:right="17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уважительное отношение к духовно-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нравственным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ценностям,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историческим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национально-культурным традициям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народов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нашей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страны;</w:t>
            </w:r>
          </w:p>
          <w:p w:rsidR="00AD3F3A" w:rsidRDefault="00B6768A">
            <w:pPr>
              <w:pStyle w:val="TableParagraph"/>
              <w:numPr>
                <w:ilvl w:val="0"/>
                <w:numId w:val="4"/>
              </w:numPr>
              <w:tabs>
                <w:tab w:val="left" w:pos="276"/>
              </w:tabs>
              <w:spacing w:line="360" w:lineRule="auto"/>
              <w:ind w:right="2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отношение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образованию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как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одной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ведущих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жизненных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ценностей;</w:t>
            </w:r>
          </w:p>
          <w:p w:rsidR="00AD3F3A" w:rsidRDefault="00B6768A">
            <w:pPr>
              <w:pStyle w:val="TableParagraph"/>
              <w:spacing w:line="360" w:lineRule="auto"/>
              <w:ind w:right="67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-стремление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 здоровому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образу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жизни.</w:t>
            </w:r>
          </w:p>
          <w:p w:rsidR="00AD3F3A" w:rsidRDefault="00AD3F3A">
            <w:pPr>
              <w:pStyle w:val="TableParagraph"/>
              <w:spacing w:line="360" w:lineRule="auto"/>
              <w:ind w:left="1003" w:right="679" w:hanging="303"/>
              <w:rPr>
                <w:b/>
                <w:sz w:val="24"/>
                <w:szCs w:val="24"/>
              </w:rPr>
            </w:pPr>
          </w:p>
        </w:tc>
        <w:tc>
          <w:tcPr>
            <w:tcW w:w="3886" w:type="dxa"/>
            <w:tcBorders>
              <w:top w:val="single" w:sz="4" w:space="0" w:color="auto"/>
              <w:bottom w:val="single" w:sz="4" w:space="0" w:color="auto"/>
            </w:tcBorders>
          </w:tcPr>
          <w:p w:rsidR="00AD3F3A" w:rsidRDefault="00B6768A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-освоение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основными</w:t>
            </w:r>
            <w:proofErr w:type="gramEnd"/>
          </w:p>
          <w:p w:rsidR="00AD3F3A" w:rsidRDefault="00B6768A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культурными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способами</w:t>
            </w:r>
          </w:p>
          <w:p w:rsidR="00AD3F3A" w:rsidRDefault="00B6768A">
            <w:pPr>
              <w:pStyle w:val="TableParagraph"/>
              <w:spacing w:before="3" w:line="360" w:lineRule="auto"/>
              <w:ind w:right="1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необходимыми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осуществления различными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видами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детской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деятельности;</w:t>
            </w:r>
          </w:p>
          <w:p w:rsidR="00AD3F3A" w:rsidRDefault="00B6768A">
            <w:pPr>
              <w:pStyle w:val="TableParagraph"/>
              <w:spacing w:line="360" w:lineRule="auto"/>
              <w:ind w:right="75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-овладение</w:t>
            </w:r>
            <w:r>
              <w:rPr>
                <w:spacing w:val="-1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универсальными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предпосылками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учебной</w:t>
            </w:r>
            <w:proofErr w:type="gramEnd"/>
          </w:p>
          <w:p w:rsidR="00AD3F3A" w:rsidRDefault="00B6768A">
            <w:pPr>
              <w:pStyle w:val="TableParagraph"/>
              <w:spacing w:line="360" w:lineRule="auto"/>
              <w:ind w:right="107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– умениями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работать по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правилу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по</w:t>
            </w:r>
            <w:proofErr w:type="gramEnd"/>
          </w:p>
          <w:p w:rsidR="00AD3F3A" w:rsidRDefault="00B6768A">
            <w:pPr>
              <w:pStyle w:val="TableParagraph"/>
              <w:spacing w:before="3"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образцу,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слушать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взрослого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 выполнять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его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инструкции;</w:t>
            </w:r>
          </w:p>
          <w:p w:rsidR="00AD3F3A" w:rsidRDefault="00B6768A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-овладение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начальными</w:t>
            </w:r>
            <w:proofErr w:type="gramEnd"/>
          </w:p>
          <w:p w:rsidR="00AD3F3A" w:rsidRDefault="00B6768A">
            <w:pPr>
              <w:pStyle w:val="TableParagraph"/>
              <w:spacing w:before="2" w:line="360" w:lineRule="auto"/>
              <w:ind w:right="1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знаниями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 себе,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семье,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обществе,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государстве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мире;</w:t>
            </w:r>
          </w:p>
          <w:p w:rsidR="00AD3F3A" w:rsidRDefault="00B6768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60" w:lineRule="auto"/>
              <w:ind w:right="748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 элементарными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представлениями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из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области</w:t>
            </w:r>
          </w:p>
          <w:p w:rsidR="00AD3F3A" w:rsidRDefault="00B6768A">
            <w:pPr>
              <w:pStyle w:val="TableParagraph"/>
              <w:spacing w:line="360" w:lineRule="auto"/>
              <w:ind w:right="3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живой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природы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естествознания,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математики,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истории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т.п.,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знакомство с произведениями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детской литературы;</w:t>
            </w:r>
          </w:p>
          <w:p w:rsidR="00AD3F3A" w:rsidRDefault="00B6768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60" w:lineRule="auto"/>
              <w:ind w:left="26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овладение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основными</w:t>
            </w:r>
            <w:proofErr w:type="gramEnd"/>
          </w:p>
          <w:p w:rsidR="00AD3F3A" w:rsidRDefault="00B6768A">
            <w:pPr>
              <w:pStyle w:val="TableParagraph"/>
              <w:spacing w:line="360" w:lineRule="auto"/>
              <w:ind w:right="4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культурно-гигиеническими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навыками,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начальными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представлениями о принципах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здорового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образа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жизни;</w:t>
            </w:r>
          </w:p>
          <w:p w:rsidR="00AD3F3A" w:rsidRDefault="00B6768A">
            <w:pPr>
              <w:pStyle w:val="TableParagraph"/>
              <w:numPr>
                <w:ilvl w:val="0"/>
                <w:numId w:val="5"/>
              </w:numPr>
              <w:tabs>
                <w:tab w:val="left" w:pos="269"/>
              </w:tabs>
              <w:spacing w:line="360" w:lineRule="auto"/>
              <w:ind w:right="40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хорошее физическое развитие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(крупная и мелкая моторика,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выносливость,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владение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основными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движениями);</w:t>
            </w:r>
          </w:p>
          <w:p w:rsidR="00AD3F3A" w:rsidRDefault="00B6768A">
            <w:pPr>
              <w:pStyle w:val="TableParagraph"/>
              <w:spacing w:line="36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-хорошее владение устной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речью, сформированность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предпосылок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грамотности.</w:t>
            </w:r>
          </w:p>
          <w:p w:rsidR="00AD3F3A" w:rsidRDefault="00AD3F3A">
            <w:pPr>
              <w:pStyle w:val="TableParagraph"/>
              <w:spacing w:line="360" w:lineRule="auto"/>
              <w:rPr>
                <w:b/>
                <w:sz w:val="24"/>
                <w:szCs w:val="24"/>
              </w:rPr>
            </w:pPr>
          </w:p>
        </w:tc>
      </w:tr>
    </w:tbl>
    <w:p w:rsidR="00AD3F3A" w:rsidRDefault="00AD3F3A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AD3F3A" w:rsidRDefault="00AD3F3A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186B64" w:rsidRDefault="00186B64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AD3F3A" w:rsidRDefault="00AD3F3A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p w:rsidR="00AD3F3A" w:rsidRDefault="00AD3F3A">
      <w:pPr>
        <w:pStyle w:val="210"/>
        <w:spacing w:before="124" w:line="278" w:lineRule="auto"/>
        <w:ind w:left="0" w:right="352"/>
        <w:rPr>
          <w:bCs w:val="0"/>
          <w:color w:val="000000"/>
          <w:sz w:val="28"/>
          <w:szCs w:val="28"/>
        </w:rPr>
      </w:pPr>
    </w:p>
    <w:tbl>
      <w:tblPr>
        <w:tblStyle w:val="TableNormal"/>
        <w:tblW w:w="9356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261"/>
        <w:gridCol w:w="3260"/>
        <w:gridCol w:w="2835"/>
      </w:tblGrid>
      <w:tr w:rsidR="00AD3F3A">
        <w:trPr>
          <w:trHeight w:val="328"/>
        </w:trPr>
        <w:tc>
          <w:tcPr>
            <w:tcW w:w="9356" w:type="dxa"/>
            <w:gridSpan w:val="3"/>
            <w:tcBorders>
              <w:left w:val="single" w:sz="4" w:space="0" w:color="auto"/>
            </w:tcBorders>
          </w:tcPr>
          <w:p w:rsidR="00AD3F3A" w:rsidRDefault="00B6768A">
            <w:pPr>
              <w:pStyle w:val="TableParagraph"/>
              <w:spacing w:before="3" w:line="305" w:lineRule="exact"/>
              <w:ind w:left="1795" w:right="179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Универсальные</w:t>
            </w:r>
            <w:r>
              <w:rPr>
                <w:b/>
                <w:spacing w:val="-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образовательные</w:t>
            </w:r>
            <w:r>
              <w:rPr>
                <w:b/>
                <w:spacing w:val="-1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результаты</w:t>
            </w:r>
          </w:p>
        </w:tc>
      </w:tr>
      <w:tr w:rsidR="00AD3F3A">
        <w:trPr>
          <w:trHeight w:val="1020"/>
        </w:trPr>
        <w:tc>
          <w:tcPr>
            <w:tcW w:w="3261" w:type="dxa"/>
          </w:tcPr>
          <w:p w:rsidR="00AD3F3A" w:rsidRDefault="00B6768A">
            <w:pPr>
              <w:pStyle w:val="TableParagraph"/>
              <w:spacing w:line="316" w:lineRule="exact"/>
              <w:ind w:left="967" w:right="861" w:hanging="94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Когнитивные</w:t>
            </w:r>
            <w:r>
              <w:rPr>
                <w:b/>
                <w:sz w:val="24"/>
                <w:szCs w:val="24"/>
              </w:rPr>
              <w:t>способности</w:t>
            </w:r>
          </w:p>
        </w:tc>
        <w:tc>
          <w:tcPr>
            <w:tcW w:w="3260" w:type="dxa"/>
          </w:tcPr>
          <w:p w:rsidR="00AD3F3A" w:rsidRDefault="00B6768A">
            <w:pPr>
              <w:pStyle w:val="TableParagraph"/>
              <w:spacing w:line="316" w:lineRule="exact"/>
              <w:ind w:left="852" w:right="394" w:hanging="440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Коммуникативные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способности</w:t>
            </w:r>
          </w:p>
        </w:tc>
        <w:tc>
          <w:tcPr>
            <w:tcW w:w="2835" w:type="dxa"/>
          </w:tcPr>
          <w:p w:rsidR="00AD3F3A" w:rsidRDefault="00B6768A">
            <w:pPr>
              <w:pStyle w:val="TableParagraph"/>
              <w:spacing w:line="316" w:lineRule="exact"/>
              <w:ind w:left="563" w:right="427" w:hanging="123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Регуляторные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способности</w:t>
            </w:r>
          </w:p>
        </w:tc>
      </w:tr>
      <w:tr w:rsidR="00AD3F3A" w:rsidRPr="009E1E64">
        <w:trPr>
          <w:trHeight w:val="8494"/>
        </w:trPr>
        <w:tc>
          <w:tcPr>
            <w:tcW w:w="3261" w:type="dxa"/>
            <w:tcBorders>
              <w:bottom w:val="single" w:sz="4" w:space="0" w:color="auto"/>
            </w:tcBorders>
          </w:tcPr>
          <w:p w:rsidR="00AD3F3A" w:rsidRDefault="00B6768A">
            <w:pPr>
              <w:pStyle w:val="TableParagraph"/>
              <w:spacing w:line="318" w:lineRule="exact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-любознательность;</w:t>
            </w:r>
          </w:p>
          <w:p w:rsidR="00AD3F3A" w:rsidRDefault="00B6768A">
            <w:pPr>
              <w:pStyle w:val="TableParagraph"/>
              <w:numPr>
                <w:ilvl w:val="0"/>
                <w:numId w:val="6"/>
              </w:numPr>
              <w:tabs>
                <w:tab w:val="left" w:pos="276"/>
              </w:tabs>
              <w:spacing w:before="2" w:line="240" w:lineRule="auto"/>
              <w:ind w:left="27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развитое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воображение;</w:t>
            </w:r>
          </w:p>
          <w:p w:rsidR="00AD3F3A" w:rsidRDefault="00B6768A">
            <w:pPr>
              <w:pStyle w:val="TableParagraph"/>
              <w:numPr>
                <w:ilvl w:val="0"/>
                <w:numId w:val="6"/>
              </w:numPr>
              <w:tabs>
                <w:tab w:val="left" w:pos="283"/>
              </w:tabs>
              <w:spacing w:before="2" w:line="240" w:lineRule="auto"/>
              <w:ind w:right="194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видеть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проблему,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ставить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вопросы,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выдвигать гипотезы,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находить оптимальные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пути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решения;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способность</w:t>
            </w:r>
          </w:p>
          <w:p w:rsidR="00AD3F3A" w:rsidRDefault="00B6768A">
            <w:pPr>
              <w:pStyle w:val="TableParagraph"/>
              <w:ind w:left="117" w:right="8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самостоятельно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выделять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 цель;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умение искать и выделять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необходимую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информацию;</w:t>
            </w:r>
          </w:p>
          <w:p w:rsidR="00AD3F3A" w:rsidRDefault="00B6768A">
            <w:pPr>
              <w:pStyle w:val="TableParagraph"/>
              <w:numPr>
                <w:ilvl w:val="0"/>
                <w:numId w:val="6"/>
              </w:numPr>
              <w:tabs>
                <w:tab w:val="left" w:pos="355"/>
              </w:tabs>
              <w:spacing w:before="2" w:line="240" w:lineRule="auto"/>
              <w:ind w:right="409" w:firstLine="0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умение анализировать,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выделять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главное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второстепенное,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составлять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целое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из</w:t>
            </w:r>
            <w:proofErr w:type="gramEnd"/>
          </w:p>
          <w:p w:rsidR="00AD3F3A" w:rsidRDefault="00B6768A">
            <w:pPr>
              <w:pStyle w:val="TableParagraph"/>
              <w:spacing w:before="2" w:line="305" w:lineRule="exact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частей,</w:t>
            </w:r>
            <w:r>
              <w:rPr>
                <w:spacing w:val="5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классифицировать</w:t>
            </w:r>
          </w:p>
          <w:p w:rsidR="00AD3F3A" w:rsidRDefault="00B6768A">
            <w:pPr>
              <w:pStyle w:val="TableParagraph"/>
              <w:spacing w:before="3" w:line="320" w:lineRule="exact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моделировать;</w:t>
            </w:r>
          </w:p>
          <w:p w:rsidR="00AD3F3A" w:rsidRDefault="00B6768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42" w:lineRule="auto"/>
              <w:ind w:right="467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 устанавливать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причинно-следственные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связи,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наблюдать,</w:t>
            </w:r>
          </w:p>
          <w:p w:rsidR="00AD3F3A" w:rsidRDefault="00B6768A">
            <w:pPr>
              <w:pStyle w:val="TableParagraph"/>
              <w:spacing w:line="242" w:lineRule="auto"/>
              <w:ind w:left="117" w:right="4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экспериментировать,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формулировать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выводы;</w:t>
            </w:r>
          </w:p>
          <w:p w:rsidR="00AD3F3A" w:rsidRDefault="00B6768A">
            <w:pPr>
              <w:pStyle w:val="TableParagraph"/>
              <w:numPr>
                <w:ilvl w:val="0"/>
                <w:numId w:val="7"/>
              </w:numPr>
              <w:tabs>
                <w:tab w:val="left" w:pos="283"/>
              </w:tabs>
              <w:spacing w:line="240" w:lineRule="auto"/>
              <w:ind w:right="855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доказывать,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аргументированно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защищать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свои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идеи;</w:t>
            </w:r>
          </w:p>
          <w:p w:rsidR="00AD3F3A" w:rsidRDefault="00B6768A">
            <w:pPr>
              <w:pStyle w:val="TableParagraph"/>
              <w:spacing w:line="242" w:lineRule="auto"/>
              <w:ind w:left="117" w:right="3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-критическое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мышление,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способность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принятию</w:t>
            </w:r>
          </w:p>
          <w:p w:rsidR="00AD3F3A" w:rsidRDefault="00B6768A">
            <w:pPr>
              <w:pStyle w:val="TableParagraph"/>
              <w:spacing w:before="2" w:line="305" w:lineRule="exact"/>
              <w:ind w:left="11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собственных решений,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опираясь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свои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знания.</w:t>
            </w:r>
          </w:p>
        </w:tc>
        <w:tc>
          <w:tcPr>
            <w:tcW w:w="3260" w:type="dxa"/>
            <w:tcBorders>
              <w:bottom w:val="single" w:sz="4" w:space="0" w:color="auto"/>
            </w:tcBorders>
          </w:tcPr>
          <w:p w:rsidR="00AD3F3A" w:rsidRDefault="00B6768A">
            <w:pPr>
              <w:pStyle w:val="TableParagraph"/>
              <w:spacing w:line="242" w:lineRule="auto"/>
              <w:ind w:left="154" w:right="62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-умение общаться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взаимодействовать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партнёрами по игре,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совместной</w:t>
            </w:r>
          </w:p>
          <w:p w:rsidR="00AD3F3A" w:rsidRDefault="00B6768A">
            <w:pPr>
              <w:pStyle w:val="TableParagraph"/>
              <w:spacing w:line="242" w:lineRule="auto"/>
              <w:ind w:left="154" w:right="55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 или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обмену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информации;</w:t>
            </w:r>
          </w:p>
          <w:p w:rsidR="00AD3F3A" w:rsidRDefault="00B6768A">
            <w:pPr>
              <w:pStyle w:val="TableParagraph"/>
              <w:ind w:left="154" w:righ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-способность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действовать с учётом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позиции другого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согласовывать свои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остальными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участниками</w:t>
            </w:r>
            <w:r>
              <w:rPr>
                <w:spacing w:val="-1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процесса;</w:t>
            </w:r>
          </w:p>
          <w:p w:rsidR="00AD3F3A" w:rsidRDefault="00B6768A">
            <w:pPr>
              <w:pStyle w:val="TableParagraph"/>
              <w:numPr>
                <w:ilvl w:val="0"/>
                <w:numId w:val="8"/>
              </w:numPr>
              <w:tabs>
                <w:tab w:val="left" w:pos="291"/>
              </w:tabs>
              <w:spacing w:line="240" w:lineRule="auto"/>
              <w:ind w:right="135" w:hanging="2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организовывать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планировать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совместные действия со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сверстниками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взрослыми;</w:t>
            </w:r>
          </w:p>
          <w:p w:rsidR="00AD3F3A" w:rsidRDefault="00B6768A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305" w:lineRule="exact"/>
              <w:ind w:left="319" w:hanging="166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>умение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работать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в</w:t>
            </w:r>
            <w:proofErr w:type="gramEnd"/>
          </w:p>
          <w:p w:rsidR="00AD3F3A" w:rsidRDefault="00B6768A">
            <w:pPr>
              <w:pStyle w:val="TableParagraph"/>
              <w:numPr>
                <w:ilvl w:val="0"/>
                <w:numId w:val="8"/>
              </w:numPr>
              <w:tabs>
                <w:tab w:val="left" w:pos="320"/>
              </w:tabs>
              <w:spacing w:line="305" w:lineRule="exact"/>
              <w:ind w:left="319" w:hanging="16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команде,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включая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трудовую</w:t>
            </w:r>
            <w:r>
              <w:rPr>
                <w:spacing w:val="-1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проектную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деятельность.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AD3F3A" w:rsidRDefault="00B6768A">
            <w:pPr>
              <w:pStyle w:val="TableParagraph"/>
              <w:ind w:left="153" w:right="100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-умение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подчиняться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правилам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социальным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нормам;</w:t>
            </w:r>
          </w:p>
          <w:p w:rsidR="00AD3F3A" w:rsidRDefault="00B6768A">
            <w:pPr>
              <w:pStyle w:val="TableParagraph"/>
              <w:ind w:left="153" w:right="406"/>
              <w:rPr>
                <w:sz w:val="24"/>
                <w:szCs w:val="24"/>
              </w:rPr>
            </w:pPr>
            <w:proofErr w:type="gramStart"/>
            <w:r>
              <w:rPr>
                <w:sz w:val="24"/>
                <w:szCs w:val="24"/>
              </w:rPr>
              <w:t>-целеполагание 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планирование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(способность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 xml:space="preserve">планировать </w:t>
            </w:r>
            <w:r>
              <w:rPr>
                <w:sz w:val="24"/>
                <w:szCs w:val="24"/>
              </w:rPr>
              <w:t>свои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действия,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направленные на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достижение</w:t>
            </w:r>
            <w:proofErr w:type="gramEnd"/>
          </w:p>
          <w:p w:rsidR="00AD3F3A" w:rsidRDefault="00B6768A">
            <w:pPr>
              <w:pStyle w:val="TableParagraph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конкретной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цели);</w:t>
            </w:r>
          </w:p>
          <w:p w:rsidR="00AD3F3A" w:rsidRDefault="00B6768A">
            <w:pPr>
              <w:pStyle w:val="TableParagraph"/>
              <w:spacing w:before="2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-прогнозирование</w:t>
            </w:r>
          </w:p>
          <w:p w:rsidR="00AD3F3A" w:rsidRDefault="00B6768A">
            <w:pPr>
              <w:pStyle w:val="TableParagraph"/>
              <w:spacing w:before="3"/>
              <w:ind w:left="153" w:right="980" w:hanging="36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-способность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адекватно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оценивать</w:t>
            </w:r>
          </w:p>
          <w:p w:rsidR="00AD3F3A" w:rsidRDefault="00B6768A">
            <w:pPr>
              <w:pStyle w:val="TableParagraph"/>
              <w:spacing w:line="304" w:lineRule="exact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результаты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своей</w:t>
            </w:r>
          </w:p>
          <w:p w:rsidR="00AD3F3A" w:rsidRDefault="00B6768A">
            <w:pPr>
              <w:pStyle w:val="TableParagraph"/>
              <w:spacing w:before="3" w:line="320" w:lineRule="exact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деятельности;</w:t>
            </w:r>
          </w:p>
          <w:p w:rsidR="00AD3F3A" w:rsidRDefault="00B6768A">
            <w:pPr>
              <w:pStyle w:val="TableParagraph"/>
              <w:spacing w:line="304" w:lineRule="exact"/>
              <w:ind w:left="15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-самоконтроль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коррекция.</w:t>
            </w:r>
          </w:p>
        </w:tc>
      </w:tr>
    </w:tbl>
    <w:p w:rsidR="00AD3F3A" w:rsidRDefault="00AD3F3A">
      <w:pPr>
        <w:pStyle w:val="210"/>
        <w:spacing w:before="124" w:line="278" w:lineRule="auto"/>
        <w:ind w:left="0" w:right="352"/>
        <w:jc w:val="center"/>
        <w:rPr>
          <w:bCs w:val="0"/>
          <w:color w:val="000000"/>
          <w:sz w:val="28"/>
          <w:szCs w:val="28"/>
        </w:rPr>
      </w:pPr>
    </w:p>
    <w:p w:rsidR="00AD3F3A" w:rsidRDefault="00B6768A">
      <w:pPr>
        <w:pStyle w:val="210"/>
        <w:spacing w:before="124" w:line="278" w:lineRule="auto"/>
        <w:ind w:left="0" w:right="352"/>
        <w:jc w:val="center"/>
        <w:rPr>
          <w:bCs w:val="0"/>
          <w:color w:val="000000"/>
          <w:sz w:val="28"/>
          <w:szCs w:val="28"/>
        </w:rPr>
      </w:pPr>
      <w:r>
        <w:rPr>
          <w:bCs w:val="0"/>
          <w:color w:val="000000"/>
          <w:sz w:val="28"/>
          <w:szCs w:val="28"/>
        </w:rPr>
        <w:t>1.4. Система оценки результатов освоения Программы</w:t>
      </w:r>
    </w:p>
    <w:p w:rsidR="00AD3F3A" w:rsidRDefault="00AD3F3A">
      <w:pPr>
        <w:pStyle w:val="210"/>
        <w:spacing w:before="124" w:line="278" w:lineRule="auto"/>
        <w:ind w:left="0" w:right="3"/>
        <w:jc w:val="center"/>
        <w:rPr>
          <w:bCs w:val="0"/>
          <w:color w:val="000000"/>
          <w:sz w:val="28"/>
          <w:szCs w:val="28"/>
        </w:rPr>
      </w:pPr>
    </w:p>
    <w:p w:rsidR="00AD3F3A" w:rsidRDefault="00B6768A">
      <w:pPr>
        <w:pStyle w:val="af0"/>
        <w:tabs>
          <w:tab w:val="left" w:pos="10348"/>
          <w:tab w:val="left" w:pos="10773"/>
        </w:tabs>
        <w:ind w:left="210" w:right="3" w:firstLine="720"/>
      </w:pPr>
      <w:r>
        <w:t>Система оценки образовательной деятельности в старшей  группе, предполагает оценивание качества условий образовательной деятельности, в которую включены следующие критерии:</w:t>
      </w:r>
    </w:p>
    <w:p w:rsidR="00AD3F3A" w:rsidRDefault="00B6768A">
      <w:pPr>
        <w:tabs>
          <w:tab w:val="left" w:pos="968"/>
        </w:tabs>
        <w:ind w:right="3"/>
        <w:jc w:val="both"/>
        <w:rPr>
          <w:rFonts w:eastAsia="Symbol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1. Педагогическая диагностика развития ребенка.</w:t>
      </w:r>
    </w:p>
    <w:p w:rsidR="00AD3F3A" w:rsidRDefault="00B6768A">
      <w:pPr>
        <w:tabs>
          <w:tab w:val="left" w:pos="968"/>
        </w:tabs>
        <w:ind w:right="3"/>
        <w:jc w:val="both"/>
        <w:rPr>
          <w:rFonts w:eastAsia="Symbol"/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2.  О</w:t>
      </w:r>
      <w:r>
        <w:rPr>
          <w:color w:val="000000"/>
          <w:sz w:val="24"/>
          <w:szCs w:val="24"/>
          <w:lang w:val="ru-RU"/>
        </w:rPr>
        <w:t>ценка качества предметно-развивающей среды в группе.</w:t>
      </w:r>
    </w:p>
    <w:p w:rsidR="00AD3F3A" w:rsidRDefault="00B6768A">
      <w:pPr>
        <w:tabs>
          <w:tab w:val="left" w:pos="968"/>
        </w:tabs>
        <w:ind w:right="3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 3.  Внешняя оценка качества условий образовательной деятельности в группе, а именно  удовлетворенность дошкольным образованием со стороны семьи ребенка. </w:t>
      </w:r>
    </w:p>
    <w:p w:rsidR="00631CCB" w:rsidRDefault="00631CCB">
      <w:pPr>
        <w:tabs>
          <w:tab w:val="left" w:pos="968"/>
        </w:tabs>
        <w:ind w:right="3"/>
        <w:jc w:val="both"/>
        <w:rPr>
          <w:rFonts w:eastAsia="Symbol"/>
          <w:i/>
          <w:sz w:val="24"/>
          <w:szCs w:val="24"/>
          <w:lang w:val="ru-RU"/>
        </w:rPr>
      </w:pPr>
    </w:p>
    <w:p w:rsidR="00AD3F3A" w:rsidRDefault="00B6768A">
      <w:pPr>
        <w:tabs>
          <w:tab w:val="left" w:pos="968"/>
        </w:tabs>
        <w:ind w:right="3"/>
        <w:jc w:val="center"/>
        <w:rPr>
          <w:rFonts w:eastAsia="Symbol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1. Педагогическая диагностика развития ребенка</w:t>
      </w:r>
      <w:r>
        <w:rPr>
          <w:sz w:val="24"/>
          <w:szCs w:val="24"/>
          <w:lang w:val="ru-RU"/>
        </w:rPr>
        <w:t xml:space="preserve"> </w:t>
      </w:r>
    </w:p>
    <w:p w:rsidR="00AD3F3A" w:rsidRDefault="00B6768A">
      <w:pPr>
        <w:pStyle w:val="af8"/>
        <w:spacing w:before="0" w:beforeAutospacing="0" w:after="0" w:afterAutospacing="0"/>
        <w:ind w:right="3" w:firstLine="720"/>
        <w:jc w:val="both"/>
        <w:rPr>
          <w:color w:val="000000"/>
        </w:rPr>
      </w:pPr>
      <w:r>
        <w:rPr>
          <w:color w:val="000000"/>
        </w:rPr>
        <w:t>Реализация рабочей Программы  предполагает оценку индивидуального развития детей (мониторинг). Основная задача мониторинга заключается в том, чтобы определить степень освоения ребенком образовательной программы и влияние образовательного процесса, организуемого в дошкольном учреждении, на развитие ребенка.</w:t>
      </w:r>
    </w:p>
    <w:p w:rsidR="00AD3F3A" w:rsidRDefault="00B6768A">
      <w:pPr>
        <w:pStyle w:val="af8"/>
        <w:spacing w:before="0" w:beforeAutospacing="0" w:after="0" w:afterAutospacing="0"/>
        <w:ind w:right="3"/>
        <w:jc w:val="both"/>
        <w:rPr>
          <w:color w:val="000000"/>
        </w:rPr>
      </w:pPr>
      <w:r>
        <w:rPr>
          <w:color w:val="000000"/>
        </w:rPr>
        <w:t xml:space="preserve">        Мониторинг детского развития проводится с детьми 4 – 5 лет два раза в год  (в сентябре и мае). </w:t>
      </w:r>
    </w:p>
    <w:p w:rsidR="00AD3F3A" w:rsidRDefault="00B6768A">
      <w:pPr>
        <w:pStyle w:val="af8"/>
        <w:spacing w:before="0" w:beforeAutospacing="0" w:after="0" w:afterAutospacing="0"/>
        <w:ind w:right="3"/>
        <w:jc w:val="both"/>
        <w:rPr>
          <w:color w:val="000000"/>
        </w:rPr>
      </w:pPr>
      <w:r>
        <w:rPr>
          <w:color w:val="000000"/>
        </w:rPr>
        <w:t>Форма проведения мониторинга детского развития представляет собой наблюдение за активностью ребенка в различные периоды пребывания в дошкольном учреждении, анализ продуктов детской деятельности, дидактические игры, упражнения, тесты, организуемые педагогом.</w:t>
      </w:r>
    </w:p>
    <w:p w:rsidR="00AD3F3A" w:rsidRDefault="00B6768A">
      <w:pPr>
        <w:pStyle w:val="af8"/>
        <w:shd w:val="clear" w:color="auto" w:fill="FFFFFF"/>
        <w:spacing w:before="0" w:beforeAutospacing="0" w:after="0" w:afterAutospacing="0"/>
        <w:ind w:right="3"/>
        <w:jc w:val="both"/>
        <w:rPr>
          <w:color w:val="000000"/>
        </w:rPr>
      </w:pPr>
      <w:r>
        <w:rPr>
          <w:color w:val="000000"/>
        </w:rPr>
        <w:t>Инструментарий для педагогического мониторинга — карты наблюдений детского развития, позволяющие фиксировать индивидуальную динамику и перспективы развития каждого ребенка в ходе:</w:t>
      </w:r>
    </w:p>
    <w:p w:rsidR="00AD3F3A" w:rsidRDefault="00B6768A">
      <w:pPr>
        <w:pStyle w:val="af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>
        <w:rPr>
          <w:color w:val="000000"/>
        </w:rPr>
        <w:t>игровой деятельности;</w:t>
      </w:r>
    </w:p>
    <w:p w:rsidR="00AD3F3A" w:rsidRDefault="00B6768A">
      <w:pPr>
        <w:pStyle w:val="af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>
        <w:rPr>
          <w:color w:val="000000"/>
        </w:rPr>
        <w:t>познавательной деятельности (как идет развитие детских способностей, познавательной активности);</w:t>
      </w:r>
    </w:p>
    <w:p w:rsidR="00AD3F3A" w:rsidRDefault="00B6768A">
      <w:pPr>
        <w:pStyle w:val="af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>
        <w:rPr>
          <w:color w:val="000000"/>
        </w:rPr>
        <w:t>проектной деятельности (как идет развитие детской инициативности, ответственности и автономии, как развивается умение планировать и организовывать свою деятельность);</w:t>
      </w:r>
    </w:p>
    <w:p w:rsidR="00AD3F3A" w:rsidRDefault="00B6768A">
      <w:pPr>
        <w:pStyle w:val="af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>
        <w:rPr>
          <w:color w:val="000000"/>
        </w:rPr>
        <w:t>художественной деятельности;</w:t>
      </w:r>
    </w:p>
    <w:p w:rsidR="00AD3F3A" w:rsidRDefault="00B6768A">
      <w:pPr>
        <w:pStyle w:val="af8"/>
        <w:numPr>
          <w:ilvl w:val="0"/>
          <w:numId w:val="9"/>
        </w:numPr>
        <w:shd w:val="clear" w:color="auto" w:fill="FFFFFF"/>
        <w:spacing w:before="0" w:beforeAutospacing="0" w:after="0" w:afterAutospacing="0"/>
        <w:ind w:left="284" w:right="3" w:firstLine="0"/>
        <w:jc w:val="both"/>
        <w:rPr>
          <w:color w:val="000000"/>
        </w:rPr>
      </w:pPr>
      <w:r>
        <w:rPr>
          <w:color w:val="000000"/>
        </w:rPr>
        <w:t>физического развития.</w:t>
      </w:r>
    </w:p>
    <w:p w:rsidR="00AD3F3A" w:rsidRDefault="00AD3F3A">
      <w:pPr>
        <w:pStyle w:val="af8"/>
        <w:shd w:val="clear" w:color="auto" w:fill="FFFFFF"/>
        <w:spacing w:before="0" w:beforeAutospacing="0" w:after="0" w:afterAutospacing="0"/>
        <w:ind w:left="284" w:right="3"/>
        <w:jc w:val="both"/>
        <w:rPr>
          <w:color w:val="000000"/>
        </w:rPr>
      </w:pPr>
    </w:p>
    <w:p w:rsidR="00AD3F3A" w:rsidRDefault="00B6768A">
      <w:pPr>
        <w:pStyle w:val="af8"/>
        <w:shd w:val="clear" w:color="auto" w:fill="FFFFFF"/>
        <w:spacing w:before="0" w:beforeAutospacing="0" w:after="0" w:afterAutospacing="0"/>
        <w:ind w:right="3" w:firstLine="720"/>
        <w:jc w:val="both"/>
        <w:rPr>
          <w:color w:val="000000"/>
        </w:rPr>
      </w:pPr>
      <w:r>
        <w:rPr>
          <w:color w:val="000000"/>
        </w:rPr>
        <w:t>Результаты педагогического мониторинга могут использоваться исключительно для решения следующих образовательных задач:</w:t>
      </w:r>
    </w:p>
    <w:p w:rsidR="00AD3F3A" w:rsidRDefault="00B6768A">
      <w:pPr>
        <w:pStyle w:val="af8"/>
        <w:shd w:val="clear" w:color="auto" w:fill="FFFFFF"/>
        <w:spacing w:before="0" w:beforeAutospacing="0" w:after="0" w:afterAutospacing="0"/>
        <w:ind w:right="3" w:firstLine="720"/>
        <w:jc w:val="both"/>
        <w:rPr>
          <w:color w:val="000000"/>
        </w:rPr>
      </w:pPr>
      <w:r>
        <w:rPr>
          <w:color w:val="000000"/>
        </w:rPr>
        <w:t>1.Индивидуализации образования (в том числе поддержки ребенка, построения его образовательной траектории или профессиональной коррекции особенностей его развития);</w:t>
      </w:r>
    </w:p>
    <w:p w:rsidR="00AD3F3A" w:rsidRDefault="00B6768A">
      <w:pPr>
        <w:pStyle w:val="af8"/>
        <w:shd w:val="clear" w:color="auto" w:fill="FFFFFF"/>
        <w:spacing w:before="0" w:beforeAutospacing="0" w:after="0" w:afterAutospacing="0"/>
        <w:ind w:right="3" w:firstLine="567"/>
        <w:jc w:val="both"/>
        <w:rPr>
          <w:color w:val="000000"/>
        </w:rPr>
      </w:pPr>
      <w:r>
        <w:rPr>
          <w:color w:val="000000"/>
        </w:rPr>
        <w:t xml:space="preserve"> 2.Оптимизации работы с группой детей.</w:t>
      </w:r>
    </w:p>
    <w:p w:rsidR="00AD3F3A" w:rsidRDefault="00B6768A">
      <w:pPr>
        <w:pStyle w:val="af8"/>
        <w:shd w:val="clear" w:color="auto" w:fill="FFFFFF"/>
        <w:tabs>
          <w:tab w:val="left" w:pos="709"/>
        </w:tabs>
        <w:spacing w:before="0" w:beforeAutospacing="0" w:after="0" w:afterAutospacing="0"/>
        <w:ind w:right="3" w:firstLine="567"/>
        <w:jc w:val="both"/>
        <w:rPr>
          <w:color w:val="000000"/>
        </w:rPr>
      </w:pPr>
      <w:r>
        <w:rPr>
          <w:color w:val="000000"/>
        </w:rPr>
        <w:t>В ходе образовательной деятельности педагоги должны создавать диагностические ситуации, чтобы оценить индивидуальную динамику детей и скорректировать свои действия.</w:t>
      </w:r>
    </w:p>
    <w:p w:rsidR="00AD3F3A" w:rsidRDefault="00B6768A">
      <w:pPr>
        <w:pStyle w:val="af0"/>
        <w:tabs>
          <w:tab w:val="left" w:pos="10348"/>
          <w:tab w:val="left" w:pos="10773"/>
        </w:tabs>
        <w:ind w:left="0" w:right="3" w:firstLine="567"/>
        <w:rPr>
          <w:color w:val="FF0000"/>
        </w:rPr>
      </w:pPr>
      <w:r>
        <w:rPr>
          <w:color w:val="000000"/>
        </w:rPr>
        <w:t>Результаты мониторинга фиксируются в диагностической карте наблюдений  индивидуального развития детей.</w:t>
      </w:r>
    </w:p>
    <w:p w:rsidR="00AD3F3A" w:rsidRDefault="00B6768A">
      <w:pPr>
        <w:pStyle w:val="af0"/>
        <w:tabs>
          <w:tab w:val="left" w:pos="10348"/>
          <w:tab w:val="left" w:pos="10773"/>
        </w:tabs>
        <w:ind w:left="0" w:right="3" w:firstLine="567"/>
      </w:pPr>
      <w:r>
        <w:t xml:space="preserve"> Результаты оценивания качества образовательной деятельности формируют  основу для  корректировки образовательного процесса и условий образовательной деятельности. </w:t>
      </w:r>
    </w:p>
    <w:p w:rsidR="00AD3F3A" w:rsidRDefault="00B6768A">
      <w:pPr>
        <w:pStyle w:val="af0"/>
        <w:tabs>
          <w:tab w:val="left" w:pos="10348"/>
          <w:tab w:val="left" w:pos="10773"/>
        </w:tabs>
        <w:ind w:left="0" w:right="3" w:firstLine="567"/>
      </w:pPr>
      <w:r>
        <w:t>По результатам диагностики составляется индивидуальный маршрут развития ребенка в целях поддержки ребенка, построения его образовательной траектории или профессиональной коррекции особенностей его развития.</w:t>
      </w:r>
    </w:p>
    <w:p w:rsidR="00AD3F3A" w:rsidRDefault="00B6768A">
      <w:pPr>
        <w:pStyle w:val="af0"/>
        <w:ind w:left="0" w:right="3" w:firstLine="720"/>
        <w:rPr>
          <w:b/>
        </w:rPr>
      </w:pPr>
      <w:r>
        <w:t xml:space="preserve">Оценка </w:t>
      </w:r>
      <w:proofErr w:type="gramStart"/>
      <w:r>
        <w:t>становления  развития  личности возрастных  характеристик  ребенка</w:t>
      </w:r>
      <w:proofErr w:type="gramEnd"/>
      <w:r>
        <w:t xml:space="preserve"> осуществляется с помощью заполнения педагогами индивидуального маршрута (карты) развития. </w:t>
      </w:r>
    </w:p>
    <w:p w:rsidR="00AD3F3A" w:rsidRDefault="00B6768A">
      <w:pPr>
        <w:pStyle w:val="af0"/>
        <w:ind w:left="0" w:right="3" w:firstLine="720"/>
      </w:pPr>
      <w:r>
        <w:t>Карта развития – удобный компактный инструмент, который позволяет педагогу оперативно фиксировать результаты наблюдений за детьми в процессе образовательной деятельности интерпретировать данные и использовать результаты анализа данных при проектировании образовательного процесса.</w:t>
      </w:r>
    </w:p>
    <w:p w:rsidR="00AD3F3A" w:rsidRDefault="00B6768A">
      <w:pPr>
        <w:pStyle w:val="af0"/>
        <w:tabs>
          <w:tab w:val="left" w:pos="10348"/>
          <w:tab w:val="left" w:pos="10773"/>
        </w:tabs>
        <w:ind w:left="0" w:right="3" w:firstLine="720"/>
      </w:pPr>
      <w:r>
        <w:t>Для заполнения карты воспитателю нет необходимости организовывать специальные ситуации. При оценивании педагог использует сложившийся определенный образ ребенка, те сведения, которыенакопились заопределенноевремя наблюдений.</w:t>
      </w:r>
    </w:p>
    <w:p w:rsidR="00AD3F3A" w:rsidRDefault="00B6768A">
      <w:pPr>
        <w:pStyle w:val="af0"/>
        <w:tabs>
          <w:tab w:val="left" w:pos="10348"/>
          <w:tab w:val="left" w:pos="10773"/>
        </w:tabs>
        <w:ind w:left="0" w:right="3" w:firstLine="720"/>
      </w:pPr>
      <w:r>
        <w:t>Карта развития как диагностический инструмент дает возможность педагогу одновременно оценить качество текущего образовательного процесса и составить индивидуальную картину развития ребенка в соответствии с заданными целевыми ориентирами.</w:t>
      </w:r>
    </w:p>
    <w:p w:rsidR="00AD3F3A" w:rsidRDefault="00B6768A">
      <w:pPr>
        <w:pStyle w:val="af0"/>
        <w:tabs>
          <w:tab w:val="left" w:pos="10348"/>
          <w:tab w:val="left" w:pos="10773"/>
        </w:tabs>
        <w:ind w:left="0" w:right="3" w:firstLine="720"/>
      </w:pPr>
      <w:r>
        <w:t>Периодичность проведения оценки (начало, конец учебного года) развития возрастных характеристик позволит оценить динамику их развития у каждого ребенка, что важно для анализа эффективности созданных психолого-педагогических условий, образовательного процесса.</w:t>
      </w:r>
    </w:p>
    <w:p w:rsidR="00AD3F3A" w:rsidRDefault="00B6768A">
      <w:pPr>
        <w:ind w:right="3"/>
        <w:jc w:val="center"/>
        <w:rPr>
          <w:color w:val="222222"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2. Внешняя оценка качества условий образовательной деятельности в группе,      удовлетворенность дошкольным образованием со стороны семьи ребенка.</w:t>
      </w:r>
    </w:p>
    <w:p w:rsidR="00AD3F3A" w:rsidRDefault="00B6768A">
      <w:pPr>
        <w:pStyle w:val="c29"/>
        <w:shd w:val="clear" w:color="auto" w:fill="FFFFFF"/>
        <w:spacing w:before="0" w:beforeAutospacing="0" w:after="0" w:afterAutospacing="0"/>
        <w:ind w:right="3" w:firstLine="720"/>
        <w:jc w:val="both"/>
      </w:pPr>
      <w:r>
        <w:t>Важную роль в системе оценки качества образовательной деятельности играют семьи воспитанников, участвующие в оценивании образовательной деятельности ДОУ, предоставляя обратную связь о качестве образовательных процессов ДОУ в форме  анкетирования. 2 раза в год</w:t>
      </w:r>
    </w:p>
    <w:p w:rsidR="00AD3F3A" w:rsidRDefault="00B6768A">
      <w:pPr>
        <w:pStyle w:val="c29"/>
        <w:shd w:val="clear" w:color="auto" w:fill="FFFFFF"/>
        <w:spacing w:before="0" w:beforeAutospacing="0" w:after="0" w:afterAutospacing="0"/>
        <w:ind w:right="3"/>
        <w:jc w:val="both"/>
        <w:rPr>
          <w:b/>
        </w:rPr>
      </w:pPr>
      <w:r>
        <w:t xml:space="preserve">            </w:t>
      </w: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AD3F3A">
      <w:pPr>
        <w:spacing w:line="600" w:lineRule="atLeast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186B64" w:rsidRDefault="00186B6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186B64" w:rsidRDefault="00186B64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</w:p>
    <w:p w:rsidR="00AD3F3A" w:rsidRDefault="00B6768A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t>II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 Содержательный раздел</w:t>
      </w:r>
    </w:p>
    <w:p w:rsidR="00AD3F3A" w:rsidRDefault="00B6768A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  <w:lang w:val="ru-RU"/>
        </w:rPr>
        <w:t>2.1. Содержание образования по образовательным областям</w:t>
      </w:r>
    </w:p>
    <w:p w:rsidR="00AD3F3A" w:rsidRDefault="00B6768A">
      <w:pPr>
        <w:jc w:val="center"/>
        <w:rPr>
          <w:rFonts w:hAnsi="Times New Roman" w:cs="Times New Roman"/>
          <w:color w:val="000000" w:themeColor="text1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2.1.1.Образовательная область</w:t>
      </w:r>
      <w:r>
        <w:rPr>
          <w:rFonts w:hAnsi="Times New Roman" w:cs="Times New Roman"/>
          <w:b/>
          <w:bCs/>
          <w:color w:val="000000" w:themeColor="text1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 w:themeColor="text1"/>
          <w:sz w:val="28"/>
          <w:szCs w:val="28"/>
          <w:lang w:val="ru-RU"/>
        </w:rPr>
        <w:t>«Социально-коммуникативное развитие»</w:t>
      </w:r>
    </w:p>
    <w:p w:rsidR="00AD3F3A" w:rsidRDefault="00B6768A">
      <w:pPr>
        <w:pStyle w:val="25"/>
        <w:shd w:val="clear" w:color="auto" w:fill="auto"/>
        <w:tabs>
          <w:tab w:val="left" w:pos="1561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области социально-коммуникативного развития основными </w:t>
      </w:r>
      <w:r>
        <w:rPr>
          <w:b/>
          <w:sz w:val="24"/>
          <w:szCs w:val="24"/>
          <w:lang w:val="ru-RU"/>
        </w:rPr>
        <w:t>задачами</w:t>
      </w:r>
      <w:r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AD3F3A" w:rsidRDefault="00B6768A">
      <w:pPr>
        <w:pStyle w:val="25"/>
        <w:numPr>
          <w:ilvl w:val="0"/>
          <w:numId w:val="10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сфере социальных отношений:</w:t>
      </w:r>
    </w:p>
    <w:p w:rsidR="00AD3F3A" w:rsidRDefault="00B6768A">
      <w:pPr>
        <w:pStyle w:val="25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положительную самооценку, уверенность в своих силах, стремление к самостоятельности;</w:t>
      </w:r>
    </w:p>
    <w:p w:rsidR="00AD3F3A" w:rsidRDefault="00B6768A">
      <w:pPr>
        <w:pStyle w:val="25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эмоциональную отзывчивость к взрослым и детям, слабым и нуждающимся в помощи, воспитывать сопереживание героям литературных и анимационных произведений, доброе отношение к животным и растениям;</w:t>
      </w:r>
    </w:p>
    <w:p w:rsidR="00AD3F3A" w:rsidRDefault="00B6768A">
      <w:pPr>
        <w:pStyle w:val="25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позитивное отношение и чувство принадлежности детей к семье, уважение к родителям (законным представителям), педагогам и окружающим людям;</w:t>
      </w:r>
    </w:p>
    <w:p w:rsidR="00AD3F3A" w:rsidRDefault="00B6768A">
      <w:pPr>
        <w:pStyle w:val="25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воспитывать доброжелательное отношение </w:t>
      </w:r>
      <w:proofErr w:type="gramStart"/>
      <w:r>
        <w:rPr>
          <w:sz w:val="24"/>
          <w:szCs w:val="24"/>
          <w:lang w:val="ru-RU"/>
        </w:rPr>
        <w:t>ко</w:t>
      </w:r>
      <w:proofErr w:type="gramEnd"/>
      <w:r>
        <w:rPr>
          <w:sz w:val="24"/>
          <w:szCs w:val="24"/>
          <w:lang w:val="ru-RU"/>
        </w:rPr>
        <w:t xml:space="preserve"> взрослым и детям;</w:t>
      </w:r>
    </w:p>
    <w:p w:rsidR="00AD3F3A" w:rsidRDefault="00B6768A">
      <w:pPr>
        <w:pStyle w:val="25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воспитывать культуру общения </w:t>
      </w:r>
      <w:proofErr w:type="gramStart"/>
      <w:r>
        <w:rPr>
          <w:sz w:val="24"/>
          <w:szCs w:val="24"/>
          <w:lang w:val="ru-RU"/>
        </w:rPr>
        <w:t>со</w:t>
      </w:r>
      <w:proofErr w:type="gramEnd"/>
      <w:r>
        <w:rPr>
          <w:sz w:val="24"/>
          <w:szCs w:val="24"/>
          <w:lang w:val="ru-RU"/>
        </w:rPr>
        <w:t xml:space="preserve"> взрослыми и сверстниками, желание выполнять правила поведения, быть вежливыми в общении со взрослыми и сверстниками;</w:t>
      </w:r>
    </w:p>
    <w:p w:rsidR="00AD3F3A" w:rsidRDefault="00B6768A">
      <w:pPr>
        <w:pStyle w:val="25"/>
        <w:numPr>
          <w:ilvl w:val="0"/>
          <w:numId w:val="1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стремление к совместным играм, взаимодействию в паре или небольшой подгруппе, к взаимодействию в практической деятельности;</w:t>
      </w:r>
    </w:p>
    <w:p w:rsidR="00AD3F3A" w:rsidRDefault="00B6768A">
      <w:pPr>
        <w:pStyle w:val="25"/>
        <w:numPr>
          <w:ilvl w:val="0"/>
          <w:numId w:val="10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 xml:space="preserve">в области формирования основ гражданственности и патриотизма: </w:t>
      </w:r>
    </w:p>
    <w:p w:rsidR="00AD3F3A" w:rsidRDefault="00B6768A">
      <w:pPr>
        <w:pStyle w:val="25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воспитывать уважительное отношение к Родине, символам страны, памятным</w:t>
      </w:r>
    </w:p>
    <w:p w:rsidR="00AD3F3A" w:rsidRDefault="00B6768A">
      <w:pPr>
        <w:pStyle w:val="25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датам;</w:t>
      </w:r>
    </w:p>
    <w:p w:rsidR="00AD3F3A" w:rsidRDefault="00B6768A">
      <w:pPr>
        <w:pStyle w:val="25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воспитывать гордость за достижения страны в области спорта, науки, искусства и других областях;</w:t>
      </w:r>
    </w:p>
    <w:p w:rsidR="00AD3F3A" w:rsidRDefault="00B6768A">
      <w:pPr>
        <w:pStyle w:val="25"/>
        <w:numPr>
          <w:ilvl w:val="0"/>
          <w:numId w:val="1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развивать интерес детей </w:t>
      </w:r>
      <w:proofErr w:type="gramStart"/>
      <w:r>
        <w:rPr>
          <w:sz w:val="24"/>
          <w:szCs w:val="24"/>
          <w:lang w:val="ru-RU"/>
        </w:rPr>
        <w:t>к</w:t>
      </w:r>
      <w:proofErr w:type="gramEnd"/>
      <w:r>
        <w:rPr>
          <w:sz w:val="24"/>
          <w:szCs w:val="24"/>
          <w:lang w:val="ru-RU"/>
        </w:rPr>
        <w:t xml:space="preserve"> основным достопримечательностями населенного пункта, в котором они живут.</w:t>
      </w:r>
    </w:p>
    <w:p w:rsidR="00AD3F3A" w:rsidRDefault="00B6768A">
      <w:pPr>
        <w:pStyle w:val="25"/>
        <w:numPr>
          <w:ilvl w:val="0"/>
          <w:numId w:val="10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сфере трудового воспитания:</w:t>
      </w:r>
    </w:p>
    <w:p w:rsidR="00AD3F3A" w:rsidRDefault="00B6768A">
      <w:pPr>
        <w:pStyle w:val="25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представления об отдельных профессиях взрослых на основе ознакомления с конкретными видами труда;</w:t>
      </w:r>
    </w:p>
    <w:p w:rsidR="00AD3F3A" w:rsidRDefault="00B6768A">
      <w:pPr>
        <w:pStyle w:val="25"/>
        <w:numPr>
          <w:ilvl w:val="0"/>
          <w:numId w:val="1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воспитывать уважение и благодарность взрослым за их труд, заботу о детях; вовлекать в простейшие процессы хозяйственно-бытового труда; развивать самостоятельность и уверенность в самообслуживании, желании включаться в повседневные трудовые дела в ДОО и семье;</w:t>
      </w:r>
    </w:p>
    <w:p w:rsidR="00AD3F3A" w:rsidRDefault="00B6768A">
      <w:pPr>
        <w:pStyle w:val="25"/>
        <w:numPr>
          <w:ilvl w:val="0"/>
          <w:numId w:val="10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в области формирования основ безопасного поведения:</w:t>
      </w:r>
    </w:p>
    <w:p w:rsidR="00AD3F3A" w:rsidRDefault="00B6768A">
      <w:pPr>
        <w:pStyle w:val="25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представления детей об основных источниках и видах опасности в быту, на улице, в природе, в общении с незнакомыми людьми;</w:t>
      </w:r>
    </w:p>
    <w:p w:rsidR="00AD3F3A" w:rsidRDefault="00B6768A">
      <w:pPr>
        <w:pStyle w:val="25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знакомить детей с простейшими способами безопасного поведения в опасных ситуациях;</w:t>
      </w:r>
    </w:p>
    <w:p w:rsidR="00AD3F3A" w:rsidRDefault="00B6768A">
      <w:pPr>
        <w:pStyle w:val="25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представления о правилах безопасного дорожного движения в качестве пешехода и пассажира транспортного средства.</w:t>
      </w:r>
    </w:p>
    <w:p w:rsidR="00AD3F3A" w:rsidRDefault="00B6768A">
      <w:pPr>
        <w:pStyle w:val="25"/>
        <w:numPr>
          <w:ilvl w:val="0"/>
          <w:numId w:val="1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представления о правилах безопасного использования электронных гаджетов, в том числе мобильных устройств, планшетов и прочее, исключая практическое использование электронных средств обучения.</w:t>
      </w:r>
    </w:p>
    <w:p w:rsidR="00AD3F3A" w:rsidRDefault="00B6768A">
      <w:pPr>
        <w:pStyle w:val="25"/>
        <w:shd w:val="clear" w:color="auto" w:fill="auto"/>
        <w:tabs>
          <w:tab w:val="left" w:pos="1556"/>
        </w:tabs>
        <w:spacing w:before="0" w:after="0" w:line="276" w:lineRule="auto"/>
        <w:ind w:left="709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Содержание образовательной деятельности.</w:t>
      </w:r>
      <w:proofErr w:type="gramEnd"/>
    </w:p>
    <w:p w:rsidR="00AD3F3A" w:rsidRDefault="00B6768A">
      <w:pPr>
        <w:pStyle w:val="25"/>
        <w:numPr>
          <w:ilvl w:val="0"/>
          <w:numId w:val="15"/>
        </w:numPr>
        <w:shd w:val="clear" w:color="auto" w:fill="auto"/>
        <w:tabs>
          <w:tab w:val="left" w:pos="1009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сфере социальных отношений.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обогащает представления детей об их развитии, проговаривает и фиксирует внимание на разнообразных возрастных изменениях (когда я был маленький, когда я буду взрослым). Способствует освоению детьми традиционных представлений о половых и гендерных различиях, семейных ролях и отношениях.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Формирует положительную самооценку, уверенность в своих силах, отмечает позитивные изменения в развитии и поведении детей, бережно и тактично помогает ребёнку обнаружить свои ошибки и найти адекватный способ их устранения.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способствует распознаванию и пониманию детьми эмоциональных состояний, их разнообразных проявлений, связи эмоций и поступков людей. Создает ситуации получения детьми опыта проявления сочувствия и содействия (эмпатийного поведения) в ответ на эмоциональное состояние сверстников и взрослых, воспитывает чувствительность и внимательность к затруднениям и переживаниям окружающих. При чтении художественной литературы, просмотре фрагментов анимационных фильмов педагог обращает внимание на разнообразие эмоциональных проявлений героев, комментирует и обсуждает с детьми обусловившие их причины.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развивает позитивное отношение и чувство принадлежности детей к семье, уважение к родителям (законным представителям): обогащает представление о структуре и составе семьи, родственных отношениях; семейных событиях, делах.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Обеспечивает включенность детей в детское сообщество, умение согласовывать взаимоотношения со сверстниками. Побуждает детей наблюдать за поведением сверстников, развивает чувствительность к поступкам сверстников, интерес к их действиям. Способствует освоению детьми вербальных и невербальных средств и способов обращения к сверстникам, привлечения внимания и демонстрации своего расположения. Поддерживает детей в ситуации, когда им трудно выразить собственные потребности и при урегулировании конфликтов между сверстниками, демонстрирует культурные формы общения. Поощряет инициативу и самостоятельный выбор детьми занятий и партнеров, обогащает умение договариваться, поддерживает совместные дела детей в небольших группах (3-4 человека). Обеспечивает развитие личностного отношения ребёнка к соблюдению или нарушению моральных норм при взаимодействии со сверстником.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Создает условия для развития детско-взрослого сообщества. Способствует освоению правил и форм проявления вежливости, уважения к старшим: напоминает и демонстрирует различные формы приветствия, прощания, выражения благодарности и просьбы. Знакомит детей с правилами поведения в общественных местах.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Развивает позитивное отношение к ДОО: знакомит с педагогическими и иными работниками ДОО, с доступными для восприятия детьми правилами жизнедеятельности в ДОО; её традициями; воспитывает бережное отношение к пространству и оборудованию ДОО. Обращает внимание детей на изменение и украшение её помещений и территории, поддерживает инициативу детей и совместно планирует презентацию продуктов деятельности (рисунков, поделок) в пространстве группы и прилегающих к ней помещениях.</w:t>
      </w:r>
    </w:p>
    <w:p w:rsidR="00AD3F3A" w:rsidRDefault="00AD3F3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</w:p>
    <w:p w:rsidR="00AD3F3A" w:rsidRDefault="00B6768A">
      <w:pPr>
        <w:pStyle w:val="25"/>
        <w:numPr>
          <w:ilvl w:val="0"/>
          <w:numId w:val="15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В области формирования основ гражданственности и патриотизма.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Воспитывает уважительное отношение к нашей Родине – России. Продолжает знакомить с государственной символикой Российской Федерации: Российский флаг и герб России; воспитывает уважительное отношение к символам страны.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Обогащает представления детей о государственных праздниках: День защитника Отечества, День Победы. Знакомит детей с содержанием праздника, с памятными местами в населенном пункте, котором живет, посвященными празднику.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обогащает представления детей о малой родине: знакомит с основными достопримечательностями населенного пункта, развивает интерес детей к их посещению с родителями (законными представителями); знакомит с названиями улиц, на которых живут дети. Поддерживает эмоциональную отзывчивость детей на красоту родного края. Создает условия для отражения детьми впечатлений о малой родине в различных видах деятельности (рассказывает, изображает, воплощает образы в играх, разворачивает сюжет и так далее).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Поддерживает интерес к народной культуре страны (традициям, устному народному творчеству, народной музыке, танцам, играм, игрушкам).</w:t>
      </w:r>
    </w:p>
    <w:p w:rsidR="00AD3F3A" w:rsidRDefault="00B6768A">
      <w:pPr>
        <w:pStyle w:val="25"/>
        <w:numPr>
          <w:ilvl w:val="0"/>
          <w:numId w:val="15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>В сфере трудового воспитания.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знакомит детей с содержанием и структурой процессов хозяйственно-</w:t>
      </w:r>
      <w:r>
        <w:rPr>
          <w:sz w:val="24"/>
          <w:szCs w:val="24"/>
          <w:lang w:val="ru-RU"/>
        </w:rPr>
        <w:softHyphen/>
        <w:t>бытового труда взрослых, обогащает их представления, организуя специальные образовательные ситуации с моделированием конкретных трудовых процессов взрослых, работающих в ДОО (как музыкальный руководитель готовится к занятиям с детьми, как электрик меняет электрические лампочки в групповой комнате, повар делает салат на обед). Беседует с детьми, обращает внимание на целостность трудового процесса, направленного на продуктивный результат, вызывает у детей добрые и уважительные чувства к взрослым, которые заботятся о жизнедеятельности детей в ДОО.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поддерживает инициативу детей узнать и рассказать о трудовой деятельности взрослых, поощряет коммуникативную активность ребёнка, связанную с желанием рассказать о профессии мамы или папы, описать их трудовые действия, рассказать о результатах их труда.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расширяет представление детей о предметах как результате труда взрослых, о многообразии предметного мира материалов (металл, стекло, бумага, картон, кожа и тому подобное), знакомит детей с ключевыми характеристиками материалов, организуя </w:t>
      </w:r>
      <w:proofErr w:type="gramStart"/>
      <w:r>
        <w:rPr>
          <w:sz w:val="24"/>
          <w:szCs w:val="24"/>
          <w:lang w:val="ru-RU"/>
        </w:rPr>
        <w:t>экспериментирование</w:t>
      </w:r>
      <w:proofErr w:type="gramEnd"/>
      <w:r>
        <w:rPr>
          <w:sz w:val="24"/>
          <w:szCs w:val="24"/>
          <w:lang w:val="ru-RU"/>
        </w:rPr>
        <w:t xml:space="preserve"> способствует обогащению представлений детей об отличительных признаках материалов для создания продуктов труда (прочный (ломкий) материал, промокаемый (водоотталкивающий) материал, мягкий (твердый) материал и тому подобное).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Педагог рассказывает детям о бытовой технике, помогающей взрослым организовать бытовой труд дома: стиральная и посудомоечная машины, пылесос, мультиварка, миксер, мясорубка; беседует с детьми о назначении бытовой техники, формирует представление о её назначении для ускорения и облегчения процессов бытового труда.</w:t>
      </w:r>
      <w:proofErr w:type="gramEnd"/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создает условия для позитивного включения детей в процессы самообслуживания в режимных моментах группы, поощряет желание детей проявлять самостоятельность и инициативность, используя приемы поощрения и одобрения правильных действий детей, результатов процесса самообслуживания.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Одобряет действия детей, направленные на оказание взаимопомощи (помочь доделать поделку, помочь одеться, помочь убрать со стола и тому подобное).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процессе самообслуживания обращает внимание детей на необходимость бережного отношения к вещам: аккуратное складывание одежды, возвращение игрушек на место после игры и тому подобное.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результата, демонстрирует детям приемы самоконтроля для оценки результата, поощряет действия детей, направленные на применение способов самоконтроля в процессе выполнения действий.</w:t>
      </w:r>
    </w:p>
    <w:p w:rsidR="00AD3F3A" w:rsidRDefault="00B6768A">
      <w:pPr>
        <w:pStyle w:val="25"/>
        <w:numPr>
          <w:ilvl w:val="0"/>
          <w:numId w:val="15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В области формирования основ безопасности поведения.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способствует обогащению представлений детей об основных правилах безопасного поведения в быту, в природе, на улице, в реальном общении с незнакомыми людьми и в телефонных разговорах с ними.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Создает условия для расширения и углубления интереса детей к бытовым приборам и предметам быта, обсуждает вместе с детьми правила их использования, поощряет стремление детей поделиться своим опытом с другими, предлагает детям рассказать о том, как они дома соблюдают правила безопасного поведения, выбирает вместе с детьми лучшие примеры. Обсуждает с детьми, что порядок в доме и ДОО необходимо соблюдать не только для красоты, но и для безопасности человека, что предметы и игрушки необходимо класть на свое место.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Рассматривает вместе с детьми картинки с правилами и алгоритмами поведения в ситуациях, опасных для здоровья и жизни, которые могут произойти с детьми дома, в условиях ДОО, в ближайшем с домом окружении: если неосторожно пользоваться, брать без разрешения или играть острыми, колющими, режущими предметами, то можно порезаться или уколоться, лучше предупредить взрослого и пользоваться только под его присмотром.</w:t>
      </w:r>
      <w:proofErr w:type="gramEnd"/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Создает игровые ситуации, в которых ребёнок может закрепить опыт безопасного поведения в быту, на улице, в природе, в общении с незнакомыми людьми. Обсуждают с детьми правила безопасного поведения в чрезвычайных ситуациях: как позвать взрослого на помощь, как вызвать помощь по мобильному устройству и тому подобное.</w:t>
      </w:r>
    </w:p>
    <w:p w:rsidR="00AD3F3A" w:rsidRDefault="00AD3F3A">
      <w:pPr>
        <w:pStyle w:val="25"/>
        <w:shd w:val="clear" w:color="auto" w:fill="auto"/>
        <w:spacing w:before="0" w:after="0" w:line="240" w:lineRule="auto"/>
        <w:ind w:firstLine="709"/>
        <w:jc w:val="center"/>
        <w:rPr>
          <w:sz w:val="24"/>
          <w:szCs w:val="24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2.1.2. Образовательная область «Познавательное развитие»</w:t>
      </w:r>
    </w:p>
    <w:p w:rsidR="00AD3F3A" w:rsidRDefault="00B6768A">
      <w:pPr>
        <w:pStyle w:val="25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области познавательного развития основными задачами образовательной деятельности являются: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сенсорный опыт детей, развивать целенаправленное восприятие и самостоятельное обследование окружающих предметов (объектов) с опорой на разные органы чувств;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способы решения поисковых задач в самостоятельной и совместной со сверстниками и взрослыми деятельности;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3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элементарные математические представления о количестве, числе, форме, величине предметов, пространственных и временных отношениях;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расширять представления о себе и своих возможностях в познавательной деятельности с родителями (законными представителями) и членам семьи; продолжать развивать представления детей о труде взрослого;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представления детей о своей малой родине, населенном пункте, в котором живут, его достопримечательностях, поддерживать интерес к стране; знакомить с традициями и праздниками, принимать участие в подготовке к праздникам, эмоционально откликаться на участие в них;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23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расширять представления о многообразии объектов живой природы, их особенностях, питании, месте обитания, жизненных проявлениях и потребностях;</w:t>
      </w:r>
    </w:p>
    <w:p w:rsidR="00AD3F3A" w:rsidRDefault="00B6768A">
      <w:pPr>
        <w:pStyle w:val="25"/>
        <w:numPr>
          <w:ilvl w:val="0"/>
          <w:numId w:val="16"/>
        </w:numPr>
        <w:shd w:val="clear" w:color="auto" w:fill="auto"/>
        <w:tabs>
          <w:tab w:val="left" w:pos="102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обучать сравнению и группировке объектов живой природы на основе признаков, знакомить с объектами и свойствами неживой природы, отличительными признаками времен года, явлениями природы и деятельностью человека в разные сезоны, воспитывать эмоционально-положительное отношение ко всем живым существам, желание их беречь и заботиться.</w:t>
      </w:r>
    </w:p>
    <w:p w:rsidR="00AD3F3A" w:rsidRDefault="00B6768A">
      <w:pPr>
        <w:pStyle w:val="25"/>
        <w:shd w:val="clear" w:color="auto" w:fill="auto"/>
        <w:tabs>
          <w:tab w:val="left" w:pos="1551"/>
        </w:tabs>
        <w:spacing w:before="0" w:after="0" w:line="276" w:lineRule="auto"/>
        <w:ind w:left="740" w:right="2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Содержание образовательной деятельности</w:t>
      </w:r>
      <w:r>
        <w:rPr>
          <w:b/>
          <w:sz w:val="24"/>
          <w:szCs w:val="24"/>
          <w:lang w:val="ru-RU"/>
        </w:rPr>
        <w:t>:</w:t>
      </w:r>
    </w:p>
    <w:p w:rsidR="00AD3F3A" w:rsidRDefault="00B6768A">
      <w:pPr>
        <w:pStyle w:val="25"/>
        <w:numPr>
          <w:ilvl w:val="0"/>
          <w:numId w:val="17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Сенсорные эталоны и познавательные действия: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на основе обследовательских действий педагог формирует у детей умение различать и называть уже известные цвета (красный, синий, зеленый, желтый, белый, черный) и оттенки (розовый, голубой, серый); знакомит с новыми цветами и оттенками (коричневый, оранжевый, светло-зеленый).</w:t>
      </w:r>
      <w:proofErr w:type="gramEnd"/>
      <w:r>
        <w:rPr>
          <w:sz w:val="24"/>
          <w:szCs w:val="24"/>
          <w:lang w:val="ru-RU"/>
        </w:rPr>
        <w:t xml:space="preserve"> Развивает способность различать и называть форму окружающих предметов, используя сенсорные эталоны геометрические фигуры (круг, квадрат, овал, прямоугольник, треугольник); находить отличия и сходства между предметами по 2-3 признакам путем непосредственного сравнения, осваивать группировку, классификацию и сериацию; описывать предметы по 3-4 основным свойствам.</w:t>
      </w:r>
    </w:p>
    <w:p w:rsidR="00AD3F3A" w:rsidRDefault="00B6768A">
      <w:pPr>
        <w:pStyle w:val="25"/>
        <w:numPr>
          <w:ilvl w:val="0"/>
          <w:numId w:val="17"/>
        </w:numPr>
        <w:shd w:val="clear" w:color="auto" w:fill="auto"/>
        <w:tabs>
          <w:tab w:val="left" w:pos="1013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Математические представления: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формирует у детей умения считать в пределах пяти с участием различных анализаторов (на слух, ощупь, счет движений и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 xml:space="preserve">), пересчитывать предметы и отсчитывать их по образцу и названному числу; способствует пониманию независимости числа от формы, величины и пространственного расположения предметов; </w:t>
      </w:r>
      <w:proofErr w:type="gramStart"/>
      <w:r>
        <w:rPr>
          <w:sz w:val="24"/>
          <w:szCs w:val="24"/>
          <w:lang w:val="ru-RU"/>
        </w:rPr>
        <w:t>помогает освоить порядковый счет в пределах пяти, познанию пространственных и временных отношений (вперед, назад, вниз, вперед, налево, направо, утро, день, вечер, ночь, вчера, сегодня, завтра).</w:t>
      </w:r>
      <w:proofErr w:type="gramEnd"/>
    </w:p>
    <w:p w:rsidR="00AD3F3A" w:rsidRDefault="00B6768A">
      <w:pPr>
        <w:pStyle w:val="25"/>
        <w:numPr>
          <w:ilvl w:val="0"/>
          <w:numId w:val="17"/>
        </w:numPr>
        <w:shd w:val="clear" w:color="auto" w:fill="auto"/>
        <w:tabs>
          <w:tab w:val="left" w:pos="1018"/>
        </w:tabs>
        <w:spacing w:before="0" w:after="0" w:line="276" w:lineRule="auto"/>
        <w:ind w:left="20" w:righ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Окружающий мир: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демонстрирует детям способы объединения со сверстниками для решения поставленных поисковых задач (обсуждать проблему, договариваться, оказывать помощь в решении поисковых задач, распределять действия, проявлять инициативу в совместном решении задач, формулировать вопросы познавательной направленности и так далее);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расширяет представления детей о свойствах разных материалов в процессе работы с ними; подводит к пониманию того, что сходные по назначению предметы могут быть разной формы, сделаны из разных материалов; дает почувствовать и ощутить, что предметы имеют разный вес, объем; демонстрирует и разъясняет детям способы взвешивания, сравнения предметов между собой, показывая избегание возможности сделать ложные выводы (большой предмет не всегда оказывается более тяжелым);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показывает ребёнку существующие в окружающем мире простые закономерности и зависимости, например: если холодно - нужно теплее одеться, если темно - нужно зажечь свет, если сильный ветер - закрыть окно. Указывает на необходимость замечать целесообразность и целенаправленность некоторых действий, видеть простейшие причины и следствия собственных действий;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продолжает расширять представления детей о членах семьи, о малой родине и Отечестве; представления о населенном пункте, в котором живут, некоторых городских объектах, видах транспорта; расширяет и обогащает начальные представления о родной стране, некоторых общественных праздниках и событиях. </w:t>
      </w:r>
      <w:proofErr w:type="gramStart"/>
      <w:r>
        <w:rPr>
          <w:sz w:val="24"/>
          <w:szCs w:val="24"/>
          <w:lang w:val="ru-RU"/>
        </w:rPr>
        <w:t>Знакомит детей с трудом взрослых в городе и сельской местности; знакомит со спецификой зданий и их устройством в городе и селе (дома высокие, с балконами, лифтами, ванной; дома невысокие, с печкой, садом, огородом, будкой для собаки и так далее), с разными учреждениями: общеобразовательные организации, ДОО, поликлиники, магазины, парки, стадионы и другие.</w:t>
      </w:r>
      <w:proofErr w:type="gramEnd"/>
    </w:p>
    <w:p w:rsidR="00AD3F3A" w:rsidRDefault="00B6768A">
      <w:pPr>
        <w:pStyle w:val="25"/>
        <w:numPr>
          <w:ilvl w:val="0"/>
          <w:numId w:val="17"/>
        </w:numPr>
        <w:shd w:val="clear" w:color="auto" w:fill="auto"/>
        <w:tabs>
          <w:tab w:val="left" w:pos="1038"/>
        </w:tabs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Природа: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продолжает знакомить ребёнка с многообразием природы родного края, представителями животного и растительного мира, изменениями в их жизни в разные сезоны года. </w:t>
      </w:r>
      <w:proofErr w:type="gramStart"/>
      <w:r>
        <w:rPr>
          <w:sz w:val="24"/>
          <w:szCs w:val="24"/>
          <w:lang w:val="ru-RU"/>
        </w:rPr>
        <w:t>Демонстрирует процесс сравнения группировки объектов живой природы на основе признаков (дикие - домашние, хищные - травоядные, перелетные - зимующие, деревья - кустарники, травы - цветковые растения, овощи - фрукты, ягоды, грибы и другое).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Знакомит с объектами и свойствами неживой природы (камни, песок, глина, почва, вода), с явлениями природы в разные сезоны года (листопад, ледоход, гололед, град, ветер); свойствами и качествами природных материалов (дерево, металл и другое), используя для этого простейшие опыты, экспериментирование;</w:t>
      </w:r>
      <w:proofErr w:type="gramEnd"/>
    </w:p>
    <w:p w:rsidR="00AD3F3A" w:rsidRDefault="00B6768A">
      <w:pPr>
        <w:pStyle w:val="25"/>
        <w:shd w:val="clear" w:color="auto" w:fill="auto"/>
        <w:tabs>
          <w:tab w:val="left" w:pos="1561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процессе труда в природе педагог формирует представление детей об элементарных потребностях растений и животных: питание, вода, тепло, свет; углубляет представление о том, что человек ухаживает за домашними животными, комнатными растениями, за огородом и садом, способствует накоплению положительных впечатлений ребёнка о природе.</w:t>
      </w:r>
    </w:p>
    <w:p w:rsidR="00AD3F3A" w:rsidRDefault="00AD3F3A">
      <w:pPr>
        <w:pStyle w:val="25"/>
        <w:shd w:val="clear" w:color="auto" w:fill="auto"/>
        <w:spacing w:before="0" w:after="0" w:line="276" w:lineRule="auto"/>
        <w:ind w:left="20" w:right="20"/>
        <w:jc w:val="center"/>
        <w:rPr>
          <w:sz w:val="24"/>
          <w:szCs w:val="24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2.1.3. Образовательная область</w:t>
      </w:r>
      <w:r>
        <w:rPr>
          <w:rFonts w:hAnsi="Times New Roman" w:cs="Times New Roman"/>
          <w:color w:val="000000"/>
          <w:sz w:val="28"/>
          <w:szCs w:val="28"/>
          <w:lang w:val="ru-RU"/>
        </w:rPr>
        <w:t xml:space="preserve">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«Речевое развитие»</w:t>
      </w:r>
    </w:p>
    <w:p w:rsidR="00AD3F3A" w:rsidRDefault="00B6768A">
      <w:pPr>
        <w:pStyle w:val="25"/>
        <w:shd w:val="clear" w:color="auto" w:fill="auto"/>
        <w:tabs>
          <w:tab w:val="left" w:pos="1566"/>
        </w:tabs>
        <w:spacing w:before="0" w:after="0" w:line="276" w:lineRule="auto"/>
        <w:ind w:right="2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В области речевого развития основными </w:t>
      </w:r>
      <w:r>
        <w:rPr>
          <w:b/>
          <w:sz w:val="24"/>
          <w:szCs w:val="24"/>
          <w:lang w:val="ru-RU"/>
        </w:rPr>
        <w:t>задачами</w:t>
      </w:r>
      <w:r>
        <w:rPr>
          <w:sz w:val="24"/>
          <w:szCs w:val="24"/>
          <w:lang w:val="ru-RU"/>
        </w:rPr>
        <w:t xml:space="preserve"> образовательной деятельности являются:</w:t>
      </w:r>
    </w:p>
    <w:p w:rsidR="00AD3F3A" w:rsidRDefault="00B6768A">
      <w:pPr>
        <w:pStyle w:val="25"/>
        <w:numPr>
          <w:ilvl w:val="0"/>
          <w:numId w:val="18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Развитие словаря: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обогащение словаря: вводить в словарь детей существительные, обозначающие профессии, глаголы, трудовые действия. Продолжать учить детей определять и называть местоположение предмета, время суток, характеризовать состояние и настроение людей;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активизация словаря: закреплять у детей умения использовать в речи существительные, обозначающие названия частей и деталей предметов, прилагательные, обозначающие свойства предметов, наиболее употребительные глаголы, наречия и предлоги; употреблять существительные с обобщающим значением.</w:t>
      </w:r>
    </w:p>
    <w:p w:rsidR="00AD3F3A" w:rsidRDefault="00B6768A">
      <w:pPr>
        <w:pStyle w:val="25"/>
        <w:numPr>
          <w:ilvl w:val="0"/>
          <w:numId w:val="18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Звуковая культура речи: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закреплять правильное произношение гласных и согласных звуков, отрабатывать произношение свистящих, шипящих и сонорных звуков. Продолжать работу над дикцией: совершенствовать отчетливое произношение слов и словосочетаний. Проводить работу по развитию фонематического слуха: учить различать на слух и называть слова с определенным звуком. </w:t>
      </w:r>
      <w:proofErr w:type="gramStart"/>
      <w:r>
        <w:rPr>
          <w:sz w:val="24"/>
          <w:szCs w:val="24"/>
        </w:rPr>
        <w:t>Совершенствовать интонационную выразительность речи.</w:t>
      </w:r>
      <w:proofErr w:type="gramEnd"/>
    </w:p>
    <w:p w:rsidR="00AD3F3A" w:rsidRDefault="00B6768A">
      <w:pPr>
        <w:pStyle w:val="25"/>
        <w:numPr>
          <w:ilvl w:val="0"/>
          <w:numId w:val="1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Грамматический строй речи: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продолжать формировать у детей умение правильно согласовывать слова в предложении. </w:t>
      </w:r>
      <w:proofErr w:type="gramStart"/>
      <w:r>
        <w:rPr>
          <w:sz w:val="24"/>
          <w:szCs w:val="24"/>
          <w:lang w:val="ru-RU"/>
        </w:rPr>
        <w:t>Совершенствовать умения: правильно использовать предлоги в речи; образовывать форму множественного числа существительных, обозначающих детенышей животных, употреблять эти существительные в именительном и родительном падежах; правильно использовать форму множественного числа родительного падежа существительных; употреблять формы повелительного наклонения глаголов; использовать простые сложносочиненные и сложноподчиненные предложения; правильно понимать и употреблять предлоги с пространственным значением (в, под, между, около);</w:t>
      </w:r>
      <w:proofErr w:type="gramEnd"/>
      <w:r>
        <w:rPr>
          <w:sz w:val="24"/>
          <w:szCs w:val="24"/>
          <w:lang w:val="ru-RU"/>
        </w:rPr>
        <w:t xml:space="preserve"> правильно образовывать названия предметов посуды.</w:t>
      </w:r>
    </w:p>
    <w:p w:rsidR="00AD3F3A" w:rsidRDefault="00B6768A">
      <w:pPr>
        <w:pStyle w:val="25"/>
        <w:numPr>
          <w:ilvl w:val="0"/>
          <w:numId w:val="18"/>
        </w:numPr>
        <w:shd w:val="clear" w:color="auto" w:fill="auto"/>
        <w:tabs>
          <w:tab w:val="left" w:pos="1047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Связная речь: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совершенствовать диалогическую речь детей. Закреплять у детей умение поддерживать беседу: задавать вопросы по поводу предметов, их качеств, действий с ними, взаимоотношений с окружающими, правильно по форме и содержанию отвечать на вопросы. Поддерживать стремление детей рассказывать о своих наблюдениях, переживаниях; пересказывать небольшие сказки и рассказы, знакомые детям и вновь прочитанные; составлять по образцу небольшие рассказы о предмете, игрушке, по содержанию сюжетной картины. Воспитывать культуру общения: формирование умений приветствовать родных, знакомых, детей по группе. Использовать формулы речевого этикета при ответе по телефону, при вступлении в разговор с незнакомыми людьми, при встрече гостей. Развивать коммуникативно-речевые умения у детей (умение вступить, поддержать и завершить общение).</w:t>
      </w:r>
    </w:p>
    <w:p w:rsidR="00AD3F3A" w:rsidRDefault="00B6768A">
      <w:pPr>
        <w:pStyle w:val="25"/>
        <w:numPr>
          <w:ilvl w:val="0"/>
          <w:numId w:val="1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Подготовка детей к обучению грамоте: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знакомить с терминами «слово», «звук» практически, учить понимать и употреблять эти слова при выполнении упражнений, в речевых играх. Знакомить детей с тем, что слова состоят из звуков, звучат по-разному и сходно, звуки в слове произносятся в определенной последовательности, могут быть разные по длительности звучания (короткие и длинные). Формировать умения различать на слух твердые и мягкие согласные (без выделения терминов), определять и изолированно произносить первый звук в слове, называть слова с заданным звуком;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выделять голосом звук в слове: произносить заданный звук протяжно, громче, четче, чем он произносится обычно, называть изолированно.</w:t>
      </w:r>
    </w:p>
    <w:p w:rsidR="00AD3F3A" w:rsidRDefault="00B6768A">
      <w:pPr>
        <w:pStyle w:val="25"/>
        <w:numPr>
          <w:ilvl w:val="0"/>
          <w:numId w:val="18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Интерес к художественной литературе: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опыт восприятия жанров фольклора (загадки, считалки, заклички, сказки о животных, волшебные сказки) и художественной литературы (авторские сказки, рассказы, стихотворения); знать основные особенности жанров литературных произведений;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способность воспринимать содержание и форму художественных произведений (устанавливать причинно-следственные связи в повествовании, понимать главные характеристики героев; привлекать внимание детей к ритму поэтической речи, образным характеристикам предметов и явлений);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художественно-речевые и исполнительские умения (выразительное чтение наизусть потешек, прибауток, стихотворений; выразительное исполнение ролей в инсценировках; пересказ небольших рассказов и сказок);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воспитывать ценностное отношение к книге, уважение к творчеству писателей и иллюстраторов.</w:t>
      </w:r>
    </w:p>
    <w:p w:rsidR="00AD3F3A" w:rsidRDefault="00B6768A">
      <w:pPr>
        <w:pStyle w:val="25"/>
        <w:shd w:val="clear" w:color="auto" w:fill="auto"/>
        <w:tabs>
          <w:tab w:val="left" w:pos="1575"/>
        </w:tabs>
        <w:spacing w:before="0" w:after="0" w:line="276" w:lineRule="auto"/>
        <w:ind w:left="740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</w:rPr>
        <w:t>Содержание образовательной деятельности</w:t>
      </w:r>
      <w:r>
        <w:rPr>
          <w:b/>
          <w:sz w:val="24"/>
          <w:szCs w:val="24"/>
          <w:lang w:val="ru-RU"/>
        </w:rPr>
        <w:t>:</w:t>
      </w:r>
    </w:p>
    <w:p w:rsidR="00AD3F3A" w:rsidRDefault="00B6768A">
      <w:pPr>
        <w:pStyle w:val="25"/>
        <w:numPr>
          <w:ilvl w:val="0"/>
          <w:numId w:val="19"/>
        </w:numPr>
        <w:shd w:val="clear" w:color="auto" w:fill="auto"/>
        <w:tabs>
          <w:tab w:val="left" w:pos="1014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Развитие словаря: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формирует у детей умение использовать в речи названия предметов и материалов, из которых они изготовлены; названия живых существ и сред их обитания, некоторые трудовые процессы; слова, обозначающие части предметов, объектов и явлений природы, их свойства и качества: цветовые оттенки, вкусовые качества, степени качества объектов, явлений; употреблять слова, обозначающие некоторые родовые и видовые обобщения, а также лежащие в основе этих обобщений существенные признаки; слова извинения, участия, эмоционального сочувствия.</w:t>
      </w:r>
    </w:p>
    <w:p w:rsidR="00AD3F3A" w:rsidRDefault="00B6768A">
      <w:pPr>
        <w:pStyle w:val="25"/>
        <w:numPr>
          <w:ilvl w:val="0"/>
          <w:numId w:val="19"/>
        </w:numPr>
        <w:shd w:val="clear" w:color="auto" w:fill="auto"/>
        <w:tabs>
          <w:tab w:val="left" w:pos="1042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Звуковая культура речи: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помогает детям овладеть правильным произношением звуков родного языка и словопроизношением, развивает у детей звуковую и интонационную культуру речи, фонематический слух, закрепляет у детей умения правильно произносить свистящие и шипящие звуки; четко воспроизводить фонетический и морфологический рисунок слова; формирует умения говорить внятно, в среднем темпе, голосом средней силы, выразительно читать стихи, регулируя интонацию, тембр, силу голоса и ритм речи в зависимости от содержания стихотворения.</w:t>
      </w:r>
    </w:p>
    <w:p w:rsidR="00AD3F3A" w:rsidRDefault="00B6768A">
      <w:pPr>
        <w:pStyle w:val="25"/>
        <w:numPr>
          <w:ilvl w:val="0"/>
          <w:numId w:val="19"/>
        </w:numPr>
        <w:shd w:val="clear" w:color="auto" w:fill="auto"/>
        <w:tabs>
          <w:tab w:val="left" w:pos="1033"/>
        </w:tabs>
        <w:spacing w:before="0" w:after="0" w:line="276" w:lineRule="auto"/>
        <w:ind w:left="20" w:firstLine="720"/>
        <w:jc w:val="both"/>
        <w:rPr>
          <w:sz w:val="24"/>
          <w:szCs w:val="24"/>
        </w:rPr>
      </w:pPr>
      <w:r>
        <w:rPr>
          <w:sz w:val="24"/>
          <w:szCs w:val="24"/>
        </w:rPr>
        <w:t>Грамматический строй речи: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2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формирует у детей умение использовать полные, распространенные простые с однородными членами и сложноподчиненные предложения для передачи временных, пространственных, причинно-следственных связей; правильно употреблять суффиксы и приставки при словообразовании; использовать систему окончаний существительных, прилагательных, глаголов для оформления речевого высказывания.</w:t>
      </w:r>
    </w:p>
    <w:p w:rsidR="00AD3F3A" w:rsidRDefault="00B6768A">
      <w:pPr>
        <w:pStyle w:val="25"/>
        <w:numPr>
          <w:ilvl w:val="0"/>
          <w:numId w:val="19"/>
        </w:numPr>
        <w:shd w:val="clear" w:color="auto" w:fill="auto"/>
        <w:tabs>
          <w:tab w:val="left" w:pos="1032"/>
        </w:tabs>
        <w:spacing w:before="0" w:after="0" w:line="276" w:lineRule="auto"/>
        <w:ind w:left="20" w:firstLine="700"/>
        <w:jc w:val="both"/>
        <w:rPr>
          <w:sz w:val="24"/>
          <w:szCs w:val="24"/>
        </w:rPr>
      </w:pPr>
      <w:r>
        <w:rPr>
          <w:sz w:val="24"/>
          <w:szCs w:val="24"/>
        </w:rPr>
        <w:t>Связная речь: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развивает у детей связную, грамматически правильную диалогическую и монологическую речь, обучает детей использовать вопросы поискового характера («Почему?», «Зачем?», «Для чего?»); составлять описательные рассказ из 5-6 предложений о предметах и повествовательные рассказы из личного опыта; использовать элементарные формы объяснительной речи;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развивает у детей речевое творчество, умения сочинять повествовательные рассказы по игрушкам, картинам; составлять описательные загадки об игрушках, объектах природы; поддерживает инициативность и самостоятельность ребёнка в речевом общении </w:t>
      </w:r>
      <w:proofErr w:type="gramStart"/>
      <w:r>
        <w:rPr>
          <w:sz w:val="24"/>
          <w:szCs w:val="24"/>
          <w:lang w:val="ru-RU"/>
        </w:rPr>
        <w:t>со</w:t>
      </w:r>
      <w:proofErr w:type="gramEnd"/>
      <w:r>
        <w:rPr>
          <w:sz w:val="24"/>
          <w:szCs w:val="24"/>
          <w:lang w:val="ru-RU"/>
        </w:rPr>
        <w:t xml:space="preserve"> взрослыми и сверстниками; формирует умение использовать в практике общения описательные монологи и элементы объяснительной речи;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развивает у детей умения использовать вариативные формы приветствия, прощания, благодарности, обращения с просьбой, поддерживает стремление детей задавать и правильно формулировать вопросы, при ответах на вопросы использовать элементы объяснительной речи, развивает умение пересказывать сказки, составлять описательные рассказы о предметах и объектах, по картинкам;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помогает детям осваивать умения вступать в речевое общение с окружающими, задавать вопросы, отвечать на вопросы, слушать ответы других детей, использовать разные типы реплик, рассказывать о событиях, приглашать к деятельности; адекватно реагировать на эмоциональное состояние собеседника речевым высказыванием. Педагог формирует у детей умение участвовать в коллективном разговоре, поддерживая общую беседу, не перебивая собеседников, использовать средства интонационной речевой выразительности, элементы объяснительной речи при разрешении конфликтов, закрепляет у детей умения использовать в речи вариативные формы приветствия; прощания; обращения к взрослым и сверстникам с просьбой, благодарности, обиды, жалобы, формирует у детей навыки обращаться к сверстнику по имени, к взрослому - по имени и отчеству.</w:t>
      </w:r>
    </w:p>
    <w:p w:rsidR="00AD3F3A" w:rsidRDefault="00B6768A">
      <w:pPr>
        <w:pStyle w:val="25"/>
        <w:numPr>
          <w:ilvl w:val="0"/>
          <w:numId w:val="19"/>
        </w:numPr>
        <w:shd w:val="clear" w:color="auto" w:fill="auto"/>
        <w:tabs>
          <w:tab w:val="left" w:pos="1013"/>
        </w:tabs>
        <w:spacing w:before="0" w:after="0" w:line="276" w:lineRule="auto"/>
        <w:ind w:lef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Подготовка детей к обучению грамоте: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20" w:right="20" w:firstLine="700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закрепляет у детей умение понимать термины «слово», «звук», использовать их в речи; формирует представления о том, что слова состоят из звуков, могут быть длинными и короткими; формирует умение сравнивать слова по протяженности; помогает детям осваивать начальные умения звукового анализа слов: самостоятельно произносить слова, интонационно подчеркивая в них первый звук; узнавать слова на заданный звук.</w:t>
      </w:r>
    </w:p>
    <w:p w:rsidR="00AD3F3A" w:rsidRDefault="00AD3F3A">
      <w:pPr>
        <w:pStyle w:val="25"/>
        <w:shd w:val="clear" w:color="auto" w:fill="auto"/>
        <w:spacing w:before="0" w:after="0" w:line="276" w:lineRule="auto"/>
        <w:ind w:left="20" w:right="20" w:firstLine="700"/>
        <w:jc w:val="center"/>
        <w:rPr>
          <w:sz w:val="24"/>
          <w:szCs w:val="24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2.1.4. Образовательная область «Художественно-эстетическое развитие»</w:t>
      </w:r>
    </w:p>
    <w:p w:rsidR="00AD3F3A" w:rsidRDefault="00B6768A">
      <w:pPr>
        <w:pStyle w:val="25"/>
        <w:shd w:val="clear" w:color="auto" w:fill="auto"/>
        <w:tabs>
          <w:tab w:val="left" w:pos="155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 области художественно-эстетического развития основными задачами образовательной деятельности являются:</w:t>
      </w:r>
    </w:p>
    <w:p w:rsidR="00AD3F3A" w:rsidRDefault="00B6768A">
      <w:pPr>
        <w:pStyle w:val="25"/>
        <w:numPr>
          <w:ilvl w:val="0"/>
          <w:numId w:val="20"/>
        </w:numPr>
        <w:shd w:val="clear" w:color="auto" w:fill="auto"/>
        <w:tabs>
          <w:tab w:val="left" w:pos="99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приобщение к искусству: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развивать у детей художественное и эстетическое восприятие в процессе ознакомления с произведениями разных видов искусства; развивать воображение, художественный вкус;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у детей умение сравнивать произведения различных видов искусства;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отзывчивость и эстетическое сопереживание на красоту окружающей действительности;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у детей интерес к искусству как виду творческой деятельности человека;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познакомить детей с видами и жанрами искусства, историей его возникновения, средствами выразительности разных видов искусства;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понимание красоты произведений искусства, потребность общения с искусством;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у детей интерес к детским выставкам, спектаклям; желание посещать театр, музей и тому подобное;</w:t>
      </w:r>
    </w:p>
    <w:p w:rsidR="00AD3F3A" w:rsidRDefault="00B6768A">
      <w:pPr>
        <w:pStyle w:val="25"/>
        <w:numPr>
          <w:ilvl w:val="0"/>
          <w:numId w:val="21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приобщать детей к лучшим образцам отечественного и мирового искусства, воспитывать патриотизм и чувства гордости за свою страну, край в процессе ознакомления с различными видами искусства;</w:t>
      </w:r>
    </w:p>
    <w:p w:rsidR="00AD3F3A" w:rsidRDefault="00B6768A">
      <w:pPr>
        <w:pStyle w:val="25"/>
        <w:numPr>
          <w:ilvl w:val="0"/>
          <w:numId w:val="20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изобразительная деятельность: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развивать интерес детей и положительный отклик к различным видам изобразительной деятельности;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у детей развивать эстетическое восприятие, образные представления, воображение, эстетические чувства, художественно-творческие способности;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у детей художественное восприятие, умение последовательно внимательно рассматривать произведения искусства и предметы окружающего мира; соотносить увиденное с собственным опытом;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формировать у детей умение рассматривать и обследовать предметы, в том числе с помощью рук;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представления детей об изобразительном искусстве (иллюстрации к произведениям детской литературы, репродукции произведений живописи, народное декоративное искусство, скульптура малых форм и другое) как основе развития творчества;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у детей умение выделять и использовать средства выразительности в рисовании, лепке, аппликации;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формировать у детей умение создавать коллективные произведения в рисовании, лепке, аппликации;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закреплять у детей умение сохранять правильную позу при рисовании: не горбиться, не наклоняться низко над столом, к мольберту; сидеть свободно, не напрягаясь;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приучать детей быть аккуратными: сохранять свое рабочее место в порядке, по окончании работы убирать все со стола;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поощрять детей воплощать в художественной форме свои представления, переживания, чувства, мысли; поддерживать личностное творческое начало в процессе восприятия прекрасного и собственной изобразительной деятельности;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художественно-творческие способности у детей в различных видах изобразительной деятельности;</w:t>
      </w:r>
    </w:p>
    <w:p w:rsidR="00AD3F3A" w:rsidRDefault="00B6768A">
      <w:pPr>
        <w:pStyle w:val="25"/>
        <w:numPr>
          <w:ilvl w:val="0"/>
          <w:numId w:val="22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создавать условия для самостоятельного художественного творчества детей; воспитывать у детей желание проявлять дружелюбие при оценке работ других детей;</w:t>
      </w:r>
    </w:p>
    <w:p w:rsidR="00AD3F3A" w:rsidRDefault="00B6768A">
      <w:pPr>
        <w:pStyle w:val="25"/>
        <w:numPr>
          <w:ilvl w:val="0"/>
          <w:numId w:val="20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конструктивная деятельность:</w:t>
      </w:r>
    </w:p>
    <w:p w:rsidR="00AD3F3A" w:rsidRDefault="00B6768A">
      <w:pPr>
        <w:pStyle w:val="25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развивать у детей способность различать и называть строительные детали (куб, пластина, кирпичик, брусок); использовать их с учётом конструктивных свойств (устойчивость, форма, величина);</w:t>
      </w:r>
    </w:p>
    <w:p w:rsidR="00AD3F3A" w:rsidRDefault="00B6768A">
      <w:pPr>
        <w:pStyle w:val="25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умение у детей сооружать постройки из крупного и мелкого строительного материала;</w:t>
      </w:r>
    </w:p>
    <w:p w:rsidR="00AD3F3A" w:rsidRDefault="00B6768A">
      <w:pPr>
        <w:pStyle w:val="25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обучать конструированию из бумаги;</w:t>
      </w:r>
    </w:p>
    <w:p w:rsidR="00AD3F3A" w:rsidRDefault="00B6768A">
      <w:pPr>
        <w:pStyle w:val="25"/>
        <w:numPr>
          <w:ilvl w:val="0"/>
          <w:numId w:val="23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приобщать детей к изготовлению поделок из природного материала.</w:t>
      </w:r>
    </w:p>
    <w:p w:rsidR="00AD3F3A" w:rsidRDefault="00B6768A">
      <w:pPr>
        <w:pStyle w:val="25"/>
        <w:numPr>
          <w:ilvl w:val="0"/>
          <w:numId w:val="20"/>
        </w:numPr>
        <w:shd w:val="clear" w:color="auto" w:fill="auto"/>
        <w:tabs>
          <w:tab w:val="left" w:pos="1027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музыкальная деятельность: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развивать у детей интерес к музыке, желание её слушать, вызывать эмоциональную отзывчивость при восприятии музыкальных произведений;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музыкальные впечатления детей, способствовать дальнейшему развитию основ музыкальной культуры;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воспитывать слушательскую культуру детей; 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развивать музыкальность детей;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воспитывать интерес и любовь к высокохудожественной музыке; продолжать формировать умение у детей различать средства выразительности в музыке, различать звуки по высоте;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поддерживать у детей интерес к пению;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способствовать освоению элементов танца и ритмопластики для создания музыкальных двигательных образов в играх, драматизациях, инсценировании;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способствовать освоению детьми приемов игры на детских музыкальных инструментах;</w:t>
      </w:r>
    </w:p>
    <w:p w:rsidR="00AD3F3A" w:rsidRDefault="00B6768A">
      <w:pPr>
        <w:pStyle w:val="25"/>
        <w:numPr>
          <w:ilvl w:val="0"/>
          <w:numId w:val="24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поощрять желание детей самостоятельно заниматься музыкальной деятельностью;</w:t>
      </w:r>
    </w:p>
    <w:p w:rsidR="00AD3F3A" w:rsidRDefault="00B6768A">
      <w:pPr>
        <w:pStyle w:val="25"/>
        <w:numPr>
          <w:ilvl w:val="0"/>
          <w:numId w:val="20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театрализованная деятельность:</w:t>
      </w:r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развивать интерес детей к театрализованной деятельности; формировать опыт социальных навыков поведения, создавать условия для развития творческой активности детей;</w:t>
      </w:r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учить элементам художественно-образных выразительных средств (интонация, мимика, пантомимика);</w:t>
      </w:r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активизировать словарь детей, совершенствовать звуковую культуру речи, интонационный строй, диалогическую речь;</w:t>
      </w:r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познакомить детей с различными видами театра (кукольный, музыкальный, детский, театр зверей и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>);</w:t>
      </w:r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у детей простейшие образно-выразительные умения, имитировать характерные движения сказочных животных;</w:t>
      </w:r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развивать эстетический вкус, воспитывать чувство прекрасного, побуждать нравственно-эстетические и эмоциональные переживания;</w:t>
      </w:r>
      <w:proofErr w:type="gramEnd"/>
    </w:p>
    <w:p w:rsidR="00AD3F3A" w:rsidRDefault="00B6768A">
      <w:pPr>
        <w:pStyle w:val="25"/>
        <w:numPr>
          <w:ilvl w:val="0"/>
          <w:numId w:val="25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побуждать интерес творческим проявлениям в игре и игровому общению со сверстниками.</w:t>
      </w:r>
    </w:p>
    <w:p w:rsidR="00AD3F3A" w:rsidRDefault="00B6768A">
      <w:pPr>
        <w:pStyle w:val="25"/>
        <w:numPr>
          <w:ilvl w:val="0"/>
          <w:numId w:val="20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культурно-досуговая деятельность: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умение организовывать свободное время с пользой; поощрять желание заниматься интересной самостоятельной деятельностью, отмечать красоту окружающего мира (кружение снежинок, пение птиц, шелест деревьев и прочее) и передавать это в различных видах деятельности (изобразительной, словесной, музыкальной);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интерес к развлечениям, знакомящим с культурой и традициями народов страны;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осуществлять патриотическое и нравственное воспитание, приобщать к художественной культуре, эстетико-эмоциональному творчеству;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приобщать к праздничной культуре, развивать желание принимать участие в праздниках (календарных, государственных, народных);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чувства причастности к событиям, происходящим в стране;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развивать индивидуальные творческие способности и художественные наклонности ребёнка;</w:t>
      </w:r>
    </w:p>
    <w:p w:rsidR="00AD3F3A" w:rsidRDefault="00B6768A">
      <w:pPr>
        <w:pStyle w:val="25"/>
        <w:numPr>
          <w:ilvl w:val="0"/>
          <w:numId w:val="26"/>
        </w:numPr>
        <w:shd w:val="clear" w:color="auto" w:fill="auto"/>
        <w:tabs>
          <w:tab w:val="left" w:pos="993"/>
        </w:tabs>
        <w:spacing w:before="0" w:after="0" w:line="276" w:lineRule="auto"/>
        <w:ind w:left="0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вовлекать детей в процесс подготовки разных видов развлечений; формировать желание участвовать в кукольном спектакле, музыкальных и литературных композициях, концертах.</w:t>
      </w:r>
    </w:p>
    <w:p w:rsidR="00AD3F3A" w:rsidRDefault="00B6768A">
      <w:pPr>
        <w:pStyle w:val="25"/>
        <w:shd w:val="clear" w:color="auto" w:fill="auto"/>
        <w:tabs>
          <w:tab w:val="left" w:pos="1580"/>
        </w:tabs>
        <w:spacing w:before="0" w:after="0" w:line="276" w:lineRule="auto"/>
        <w:ind w:left="709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Содержание образовательной деятельности:</w:t>
      </w:r>
    </w:p>
    <w:p w:rsidR="00AD3F3A" w:rsidRDefault="00B6768A">
      <w:pPr>
        <w:pStyle w:val="25"/>
        <w:shd w:val="clear" w:color="auto" w:fill="auto"/>
        <w:tabs>
          <w:tab w:val="left" w:pos="1786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Приобщение к искусству.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Педагог продолжает приобщать детей к восприятию искусства, развивать интерес к нему; поощряет выражение эстетических чувств, проявление эмоций при рассматривании предметов народного и декоративно-прикладного искусства, прослушивании произведений музыкального фольклора; знакомит детей с творческими профессиями (артист, художник, композитор, писатель); педагог, в процессе ознакомления детей с различными видами искусства, воспитывает патриотизм и чувства гордости за свою страну, края.</w:t>
      </w:r>
      <w:proofErr w:type="gramEnd"/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Педагог учит узнавать и называть предметы и явления природы, окружающей действительности в художественных образах (литература, музыка, изобразительное искусство); развивает у детей умение различать жанры и виды искусства: стихи, проза, загадки (литература), песни, танцы (музыка), картина (репродукция), скульптура (изобразительное искусство), здание и сооружение (архитектура);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учит детей выделять и называть основные средства выразительности (цвет, форма, величина, ритм, движение, жест, звук) и создавать свои художественные образы в изобразительной, музыкальной, конструктивной деятельности.</w:t>
      </w:r>
      <w:proofErr w:type="gramEnd"/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знакомит детей с жанрами живописи (натюрморт, пейзаж, портрет), с разными по художественному образу и настроению произведениями; знакомит детей со средствами выразительности живописи (цвет, линия, композиция); многообразием цветов и оттенков, форм, фактуры в предметах и явлениях окружающего мира.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знакомит детей со скульптурой, способами создания скульптуры (пластика, высекание), средствами выразительности (объемность, статика и движение, материал); особенностями её содержания – отображение животных (анималистика), портреты человека и бытовые сценки.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знакомит детей с архитектурой; формирует представления о том, что дома, в которых они живут (ДОО, общеобразовательная организация, другие здания) - это архитектурные сооружения; учит видеть, что дома бывают разные по форме, высоте, длине, с разными окнами, с разным количеством этажей, подъездов и так далее; </w:t>
      </w:r>
      <w:proofErr w:type="gramStart"/>
      <w:r>
        <w:rPr>
          <w:sz w:val="24"/>
          <w:szCs w:val="24"/>
          <w:lang w:val="ru-RU"/>
        </w:rPr>
        <w:t>способствует развитию у детей интереса к различным строениям, расположенным вокруг ДОО (дома, в которых живут ребёнок и его друзья, общеобразовательная организация, кинотеатр); привлекает внимание детей к сходству и различиям разных зданий, поощряет самостоятельное выделение частей здания, его особенностей; учит детей замечать различия в сходных по форме и строению зданиях (форма и величина входных дверей, окон и других частей);</w:t>
      </w:r>
      <w:proofErr w:type="gramEnd"/>
      <w:r>
        <w:rPr>
          <w:sz w:val="24"/>
          <w:szCs w:val="24"/>
          <w:lang w:val="ru-RU"/>
        </w:rPr>
        <w:t xml:space="preserve"> педагог поощряет стремление детей изображать в рисунках, аппликации реальные и сказочные строения.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организовывает посещение музея (совместно с родителями (законными представителями)), рассказывает о назначении музея; развивает у детей интерес к посещению кукольного театра, выставок.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закрепляет знания детей о книге, книжной иллюстрации; знакомит детей с библиотекой как центром хранения книг, созданных писателями и поэтами.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2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знакомит детей с произведениями народного искусства (потешки, сказки, загадки, песни, хороводы, заклички, изделия народного декоративно</w:t>
      </w:r>
      <w:r>
        <w:rPr>
          <w:sz w:val="24"/>
          <w:szCs w:val="24"/>
          <w:lang w:val="ru-RU"/>
        </w:rPr>
        <w:softHyphen/>
        <w:t>-прикладного искусства).</w:t>
      </w:r>
    </w:p>
    <w:p w:rsidR="00AD3F3A" w:rsidRDefault="00B6768A">
      <w:pPr>
        <w:pStyle w:val="25"/>
        <w:numPr>
          <w:ilvl w:val="0"/>
          <w:numId w:val="27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поощряет проявление детских предпочтений: выбор детьми любимых песен, иллюстраций, предметов народных промыслов, пояснение детьми выбора; воспитывает у детей бережное отношение к произведениям искусства.</w:t>
      </w:r>
    </w:p>
    <w:p w:rsidR="00AD3F3A" w:rsidRDefault="00B6768A">
      <w:pPr>
        <w:pStyle w:val="25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Изобразительная деятельность.</w:t>
      </w:r>
      <w:proofErr w:type="gramEnd"/>
    </w:p>
    <w:p w:rsidR="00AD3F3A" w:rsidRDefault="00B6768A">
      <w:pPr>
        <w:pStyle w:val="25"/>
        <w:numPr>
          <w:ilvl w:val="0"/>
          <w:numId w:val="28"/>
        </w:numPr>
        <w:shd w:val="clear" w:color="auto" w:fill="auto"/>
        <w:tabs>
          <w:tab w:val="left" w:pos="1014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Рисование: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продолжает формировать у детей умение рисовать отдельные предметы и создавать сюжетные композиции, повторяя изображение одних и тех же предметов (неваляшки гуляют, деревья на нашем участке зимой, цыплята гуляют по травке) </w:t>
      </w:r>
      <w:proofErr w:type="gramStart"/>
      <w:r>
        <w:rPr>
          <w:sz w:val="24"/>
          <w:szCs w:val="24"/>
          <w:lang w:val="ru-RU"/>
        </w:rPr>
        <w:t>и</w:t>
      </w:r>
      <w:proofErr w:type="gramEnd"/>
      <w:r>
        <w:rPr>
          <w:sz w:val="24"/>
          <w:szCs w:val="24"/>
          <w:lang w:val="ru-RU"/>
        </w:rPr>
        <w:t xml:space="preserve"> добавляя к ним другие (солнышко, падающий снег и так далее); формирует и закрепляет у детей представления о форме предметов (круглая, овальная, квадратная, прямоугольная, треугольная), величине, расположении частей; </w:t>
      </w:r>
      <w:proofErr w:type="gramStart"/>
      <w:r>
        <w:rPr>
          <w:sz w:val="24"/>
          <w:szCs w:val="24"/>
          <w:lang w:val="ru-RU"/>
        </w:rPr>
        <w:t>педагог помогает детям при передаче сюжета располагать изображения на всем листе в соответствии с содержанием действия и включенными в действие объектами; направляет внимание детей на передачу соотношения предметов по величине: дерево высокое, куст ниже дерева, цветы ниже куста; продолжает закреплять и обогащать представления детей о цветах и оттенках окружающих предметов и объектов природы;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педагог формирует у детей умение к уже известным цветам и оттенкам добавить новые (коричневый, оранжевый, светло-зеленый); формирует у детей представление о том, как можно получить эти цвета; учит детей смешивать краски для получения нужных цветов и оттенков; развивает у детей желание использовать в рисовании, аппликации разнообразные цвета, обращает внимание детей на многоцветие окружающего мира;</w:t>
      </w:r>
      <w:proofErr w:type="gramEnd"/>
      <w:r>
        <w:rPr>
          <w:sz w:val="24"/>
          <w:szCs w:val="24"/>
          <w:lang w:val="ru-RU"/>
        </w:rPr>
        <w:t xml:space="preserve"> педагог закрепляет у детей умение правильно держать карандаш, кисть, фломастер, цветной мелок; использовать их при создании изображения; учит детей закрашивать рисунки кистью, карандашом, проводя линии и штрихи только в одном направлении (сверху вниз или слева направо); ритмично наносить мазки, штрихи по всей форме, не выходя за пределы контура; проводить широкие линии всей кистью, а узкие линии и точки – концом ворса кисти; закрепляет у детей умение чисто промывать кисть перед использованием краски другого цвета; к концу года педагог формирует у детей умение получать светлые и темные оттенки цвета, изменяя нажим на карандаш; формирует у детей умение правильно передавать расположение частей при рисовании сложных предметов (кукла, зайчик и другие) и соотносить их по величине.</w:t>
      </w:r>
    </w:p>
    <w:p w:rsidR="00AD3F3A" w:rsidRDefault="00B6768A">
      <w:pPr>
        <w:pStyle w:val="25"/>
        <w:numPr>
          <w:ilvl w:val="0"/>
          <w:numId w:val="28"/>
        </w:numPr>
        <w:shd w:val="clear" w:color="auto" w:fill="auto"/>
        <w:tabs>
          <w:tab w:val="left" w:pos="1018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Народное декоративно-прикладное искусство: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продолжает у детей формировать умение создавать декоративные композиции по мотивам дымковских, филимоновских узоров.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(для росписи могут использоваться вылепленные детьми игрушки и силуэты игрушек, вырезанные из бумаги). Педагог знакомит детей с Городецкими изделиями. Учит детей выделять элементы городецкой росписи (бутоны, купавки, розаны, листья); видеть и называть цвета, используемые в росписи.</w:t>
      </w:r>
    </w:p>
    <w:p w:rsidR="00AD3F3A" w:rsidRDefault="00B6768A">
      <w:pPr>
        <w:pStyle w:val="25"/>
        <w:numPr>
          <w:ilvl w:val="0"/>
          <w:numId w:val="28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Лепка: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  <w:lang w:val="ru-RU"/>
        </w:rPr>
        <w:t xml:space="preserve">педагог продолжает развивать интерес детей к лепке; совершенствует у детей умение лепить из глины (из пластилина, пластической массы). Закрепляет у детей приемы лепки, освоенные в предыдущих группах; учит детей прищипыванию с легким оттягиванием всех краев сплюснутого шара, вытягиванию отдельных частей из целого куска, прищипыванию мелких деталей (ушки у котенка, клюв у птички). Педагог учит детей сглаживать пальцами поверхность вылепленного предмета, фигурки. Учит детей приемам вдавливания середины шара, цилиндра для получения полой формы. Знакомит с приемами использования стеки. Поощряет стремление украшать вылепленные изделия узором при помощи стеки. </w:t>
      </w:r>
      <w:proofErr w:type="gramStart"/>
      <w:r>
        <w:rPr>
          <w:sz w:val="24"/>
          <w:szCs w:val="24"/>
        </w:rPr>
        <w:t>Педагог закрепляет у детей приемы аккуратной лепки.</w:t>
      </w:r>
      <w:proofErr w:type="gramEnd"/>
    </w:p>
    <w:p w:rsidR="00AD3F3A" w:rsidRDefault="00B6768A">
      <w:pPr>
        <w:pStyle w:val="25"/>
        <w:numPr>
          <w:ilvl w:val="0"/>
          <w:numId w:val="28"/>
        </w:numPr>
        <w:shd w:val="clear" w:color="auto" w:fill="auto"/>
        <w:tabs>
          <w:tab w:val="left" w:pos="1022"/>
        </w:tabs>
        <w:spacing w:before="0" w:after="0" w:line="276" w:lineRule="auto"/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>Аппликация: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развивает у детей интерес к аппликации, усложняя её содержание и расширяя возможности создания разнообразных изображений. Формирует у детей умение правильно держать ножницы и пользоваться ими. Обучает детей вырезыванию, начиная с формирования навыка разрезания по </w:t>
      </w:r>
      <w:proofErr w:type="gramStart"/>
      <w:r>
        <w:rPr>
          <w:sz w:val="24"/>
          <w:szCs w:val="24"/>
          <w:lang w:val="ru-RU"/>
        </w:rPr>
        <w:t>прямой</w:t>
      </w:r>
      <w:proofErr w:type="gramEnd"/>
      <w:r>
        <w:rPr>
          <w:sz w:val="24"/>
          <w:szCs w:val="24"/>
          <w:lang w:val="ru-RU"/>
        </w:rPr>
        <w:t xml:space="preserve"> сначала коротких, а затем длинных полос. Учит детей составлять из полос изображения разных предметов (забор, скамейка, лесенка, дерево, кустик и другое). Учит детей вырезать круглые формы из квадрата и овальные из прямоугольника путем скругления углов; использовать этот прием для изображения в аппликации овощей, фруктов, ягод, цветов и тому подобное. Педагог продолжает расширять количество изображаемых в аппликации предметов (птицы, животные, цветы, насекомые, дома, как реальные, так и воображаемые) из готовых форм. Учит детей преобразовывать эти формы, разрезая их на две или четыре части (круг - на полукруги, четверти; квадрат - на треугольники и так далее). Закрепляет у детей навыки аккуратного вырезывания и наклеивания. Педагог поощряет проявление активности и творчества.</w:t>
      </w:r>
    </w:p>
    <w:p w:rsidR="00AD3F3A" w:rsidRDefault="00B6768A">
      <w:pPr>
        <w:pStyle w:val="25"/>
        <w:shd w:val="clear" w:color="auto" w:fill="auto"/>
        <w:tabs>
          <w:tab w:val="left" w:pos="1782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Конструктивная деятельность.</w:t>
      </w:r>
      <w:proofErr w:type="gramEnd"/>
    </w:p>
    <w:p w:rsidR="00AD3F3A" w:rsidRDefault="00B6768A">
      <w:pPr>
        <w:pStyle w:val="25"/>
        <w:numPr>
          <w:ilvl w:val="0"/>
          <w:numId w:val="29"/>
        </w:numPr>
        <w:shd w:val="clear" w:color="auto" w:fill="auto"/>
        <w:tabs>
          <w:tab w:val="left" w:pos="102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продолжает развивать у детей способность различать и называть строительные детали (куб, пластина, кирпичик, брусок); учит использовать их с учётом конструктивных свойств (устойчивость, форма, величина).</w:t>
      </w:r>
    </w:p>
    <w:p w:rsidR="00AD3F3A" w:rsidRDefault="00B6768A">
      <w:pPr>
        <w:pStyle w:val="25"/>
        <w:numPr>
          <w:ilvl w:val="0"/>
          <w:numId w:val="2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развивает у детей умение устанавливать ассоциативные связи, предлагая вспомнить, какие похожие сооружения дети видели. Учит анализировать образец постройки: выделять основные части, различать и соотносить их по величине и форме, устанавливать пространственное расположение этих частей относительно друг друга (в домах - стены, вверху - перекрытие, крыша; в автомобиле - кабина, кузов и так далее).</w:t>
      </w:r>
    </w:p>
    <w:p w:rsidR="00AD3F3A" w:rsidRDefault="00B6768A">
      <w:pPr>
        <w:pStyle w:val="25"/>
        <w:numPr>
          <w:ilvl w:val="0"/>
          <w:numId w:val="29"/>
        </w:numPr>
        <w:shd w:val="clear" w:color="auto" w:fill="auto"/>
        <w:tabs>
          <w:tab w:val="left" w:pos="1042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побуждает детей создавать постройки разной конструктивной сложности (гараж для нескольких автомашин, дом в 2-3 этажа, широкий мост для проезда автомобилей или поездов, идущих в двух направлениях и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>). Развивает у детей умение использовать в сюжетно-ролевой игре постройки из строительного материала. Учит детей самостоятельно измерять постройки (по высоте, длине и ширине), соблюдать заданный педагогом принцип конструкции (построй такой же домик, но высокий). Учит детей сооружать постройки из крупного и мелкого строительного материала, использовать детали разного цвета для создания и украшения построек.</w:t>
      </w:r>
    </w:p>
    <w:p w:rsidR="00AD3F3A" w:rsidRDefault="00B6768A">
      <w:pPr>
        <w:pStyle w:val="25"/>
        <w:numPr>
          <w:ilvl w:val="0"/>
          <w:numId w:val="29"/>
        </w:numPr>
        <w:shd w:val="clear" w:color="auto" w:fill="auto"/>
        <w:tabs>
          <w:tab w:val="left" w:pos="103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учит детей договариваться о том, что они будут строить, распределять между собой материал, согласовывать действия и совместными усилиями достигать результат.</w:t>
      </w:r>
    </w:p>
    <w:p w:rsidR="00AD3F3A" w:rsidRDefault="00B6768A">
      <w:pPr>
        <w:pStyle w:val="25"/>
        <w:numPr>
          <w:ilvl w:val="0"/>
          <w:numId w:val="29"/>
        </w:numPr>
        <w:shd w:val="clear" w:color="auto" w:fill="auto"/>
        <w:tabs>
          <w:tab w:val="left" w:pos="1038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Педагог обучает детей конструированию из бумаги: сгибать прямоугольный лист бумаги пополам, совмещая стороны и углы (альбом, флажки для украшения участка, поздравительная открытка), приклеивать к основной форме детали (к дому - окна, двери, трубу; к автобусу - колеса; к стулу - спинку).</w:t>
      </w:r>
      <w:proofErr w:type="gramEnd"/>
      <w:r>
        <w:rPr>
          <w:sz w:val="24"/>
          <w:szCs w:val="24"/>
          <w:lang w:val="ru-RU"/>
        </w:rPr>
        <w:t xml:space="preserve"> </w:t>
      </w:r>
      <w:proofErr w:type="gramStart"/>
      <w:r>
        <w:rPr>
          <w:sz w:val="24"/>
          <w:szCs w:val="24"/>
          <w:lang w:val="ru-RU"/>
        </w:rPr>
        <w:t>Приобщает детей к изготовлению поделок из природного материала: коры, веток, листьев, шишек, каштанов, ореховой скорлупы, соломы (лодочки, ёжики и так далее).</w:t>
      </w:r>
      <w:proofErr w:type="gramEnd"/>
      <w:r>
        <w:rPr>
          <w:sz w:val="24"/>
          <w:szCs w:val="24"/>
          <w:lang w:val="ru-RU"/>
        </w:rPr>
        <w:t xml:space="preserve"> Учит детей использовать для закрепления частей клей, пластилин; применять в поделках катушки, коробки разной величины и другие предметы.</w:t>
      </w:r>
    </w:p>
    <w:p w:rsidR="00AD3F3A" w:rsidRDefault="00B6768A">
      <w:pPr>
        <w:pStyle w:val="25"/>
        <w:shd w:val="clear" w:color="auto" w:fill="auto"/>
        <w:tabs>
          <w:tab w:val="left" w:pos="1777"/>
        </w:tabs>
        <w:spacing w:before="0" w:after="0" w:line="276" w:lineRule="auto"/>
        <w:ind w:left="709"/>
        <w:jc w:val="both"/>
        <w:rPr>
          <w:b/>
          <w:i/>
          <w:sz w:val="24"/>
          <w:szCs w:val="24"/>
        </w:rPr>
      </w:pPr>
      <w:proofErr w:type="gramStart"/>
      <w:r>
        <w:rPr>
          <w:b/>
          <w:i/>
          <w:sz w:val="24"/>
          <w:szCs w:val="24"/>
        </w:rPr>
        <w:t>Музыкальная деятельность.</w:t>
      </w:r>
      <w:proofErr w:type="gramEnd"/>
    </w:p>
    <w:p w:rsidR="00AD3F3A" w:rsidRDefault="00B6768A">
      <w:pPr>
        <w:pStyle w:val="25"/>
        <w:numPr>
          <w:ilvl w:val="0"/>
          <w:numId w:val="30"/>
        </w:numPr>
        <w:shd w:val="clear" w:color="auto" w:fill="auto"/>
        <w:tabs>
          <w:tab w:val="left" w:pos="1124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Слушание: педагог формирует навыки культуры слушания музыки (не отвлекаться, дослушивать произведение до конца); педагог знакомит детей с биографиями и творчеством русских и зарубежных композиторов, </w:t>
      </w:r>
      <w:proofErr w:type="gramStart"/>
      <w:r>
        <w:rPr>
          <w:sz w:val="24"/>
          <w:szCs w:val="24"/>
          <w:lang w:val="ru-RU"/>
        </w:rPr>
        <w:t>о</w:t>
      </w:r>
      <w:proofErr w:type="gramEnd"/>
      <w:r>
        <w:rPr>
          <w:sz w:val="24"/>
          <w:szCs w:val="24"/>
          <w:lang w:val="ru-RU"/>
        </w:rPr>
        <w:t xml:space="preserve"> истории создания оркестра, о истории развития музыки, о музыкальных инструментах; учит детей чувствовать характер музыки, узнавать знакомые произведения, высказывать свои впечатления о прослушанном; учит детей замечать выразительные средства музыкального произведения: тихо, громко, медленно, быстро; развивает у детей способность различать звуки по высоте (высокий, низкий в пределах сексты, септимы); педагог учит детей выражать полученные впечатления с помощью слова, движения, пантомимы.</w:t>
      </w:r>
    </w:p>
    <w:p w:rsidR="00AD3F3A" w:rsidRDefault="00B6768A">
      <w:pPr>
        <w:pStyle w:val="25"/>
        <w:numPr>
          <w:ilvl w:val="0"/>
          <w:numId w:val="30"/>
        </w:numPr>
        <w:shd w:val="clear" w:color="auto" w:fill="auto"/>
        <w:tabs>
          <w:tab w:val="left" w:pos="1047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Пение: педагог учит детей выразительному пению, формирует умение петь протяжно, подвижно, согласованно (в пределах ре - си первой октавы); развивает у детей умение брать дыхание между короткими музыкальными фразами; формирует у детей умение петь мелодию чисто, смягчать концы фраз, четко произносить слова, петь выразительно, передавая характер музыки; учит детей петь с инструментальным сопровождением и без него (с помощью педагога).</w:t>
      </w:r>
      <w:proofErr w:type="gramEnd"/>
    </w:p>
    <w:p w:rsidR="00AD3F3A" w:rsidRDefault="00B6768A">
      <w:pPr>
        <w:pStyle w:val="25"/>
        <w:numPr>
          <w:ilvl w:val="0"/>
          <w:numId w:val="30"/>
        </w:numPr>
        <w:shd w:val="clear" w:color="auto" w:fill="auto"/>
        <w:tabs>
          <w:tab w:val="left" w:pos="118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Песенное творчество: педагог учит детей самостоятельно сочинять мелодию колыбельной песни и отвечать на музыкальные вопросы («Как тебя зовут?», «Что ты хочешь, кошечка?», «Где ты?»); формирует у детей умение импровизировать мелодии на заданный текст.</w:t>
      </w:r>
    </w:p>
    <w:p w:rsidR="00AD3F3A" w:rsidRDefault="00B6768A">
      <w:pPr>
        <w:pStyle w:val="25"/>
        <w:numPr>
          <w:ilvl w:val="0"/>
          <w:numId w:val="30"/>
        </w:numPr>
        <w:shd w:val="clear" w:color="auto" w:fill="auto"/>
        <w:tabs>
          <w:tab w:val="left" w:pos="1100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Музыкально-</w:t>
      </w:r>
      <w:proofErr w:type="gramStart"/>
      <w:r>
        <w:rPr>
          <w:sz w:val="24"/>
          <w:szCs w:val="24"/>
          <w:lang w:val="ru-RU"/>
        </w:rPr>
        <w:t>ритмические движения</w:t>
      </w:r>
      <w:proofErr w:type="gramEnd"/>
      <w:r>
        <w:rPr>
          <w:sz w:val="24"/>
          <w:szCs w:val="24"/>
          <w:lang w:val="ru-RU"/>
        </w:rPr>
        <w:t>: педагог продолжает формировать у детей навык ритмичного движения в соответствии с характером музыки; учит детей самостоятельно менять движения в соответствии с двух- и трехчастной формой музыки; совершенствует танцевальные движения детей: прямой галоп, пружинка, кружение по одному и в парах; учит детей двигаться в парах по кругу в танцах и хороводах, ставить ногу на носок и на пятку, ритмично хлопать в ладоши, выполнять простейшие перестроения (из круга врассыпную и обратно), подскоки; продолжает совершенствовать у детей навыки основных движений (ходьба: «торжественная», спокойная, «таинственная»; бег: легкий, стремительный).</w:t>
      </w:r>
    </w:p>
    <w:p w:rsidR="00AD3F3A" w:rsidRDefault="00B6768A">
      <w:pPr>
        <w:pStyle w:val="25"/>
        <w:numPr>
          <w:ilvl w:val="0"/>
          <w:numId w:val="30"/>
        </w:numPr>
        <w:shd w:val="clear" w:color="auto" w:fill="auto"/>
        <w:tabs>
          <w:tab w:val="left" w:pos="1086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Развитие танцевально-игрового творчества: педагог способствует у детей развитию эмоционально-образного исполнения музыкально-игровых упражнений (кружатся листочки, падают снежинки) и сценок, используя мимику и пантомиму (зайка веселый и грустный, хитрая лисичка, сердитый волк и так далее); учит детей инсценированию песен и постановке небольших музыкальных спектаклей.</w:t>
      </w:r>
    </w:p>
    <w:p w:rsidR="00AD3F3A" w:rsidRDefault="00B6768A">
      <w:pPr>
        <w:pStyle w:val="25"/>
        <w:numPr>
          <w:ilvl w:val="0"/>
          <w:numId w:val="30"/>
        </w:numPr>
        <w:shd w:val="clear" w:color="auto" w:fill="auto"/>
        <w:tabs>
          <w:tab w:val="left" w:pos="1013"/>
        </w:tabs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Игра на детских музыкальных инструментах: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формирует у детей умение подыгрывать простейшие мелодии на деревянных ложках, погремушках, барабане, металлофоне;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способствует реализации музыкальных способностей ребёнка в повседневной жизни и различных видах досуговой деятельности (праздники, развлечения и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>).</w:t>
      </w:r>
    </w:p>
    <w:p w:rsidR="00AD3F3A" w:rsidRDefault="00B6768A">
      <w:pPr>
        <w:pStyle w:val="25"/>
        <w:shd w:val="clear" w:color="auto" w:fill="auto"/>
        <w:tabs>
          <w:tab w:val="left" w:pos="1766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Театрализованная деятельность.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продолжает развивать и поддерживать интерес детей к театрализованной игре путем приобретения более сложных игровых умений и навыков (способность передавать художественный образ, следить за развитием и взаимодействием персонажей). Организует с детьми игровые этюды для развития восприятия, воображения, внимания, мышления. Педагог учит детей разыгрывать простые представления на основе знакомого литературного и сказочного сюжета; использовать для воплощения образа известные выразительные средства (интонацию, мимику, жест). Учит чувствовать и понимать эмоциональное состояние героя, вступать в ролевое взаимодействие с другими персонажами. Развивает навык режиссерской игры, создавая для этого специальные условия (место, материалы, атрибуты). Побуждает детей использовать в театрализованных играх образные игрушки и различные виды театра (бибабо, настольный, плоскостной). Педагог формирует у детей умение использовать в театрализованных играх образные игрушки, самостоятельно вылепленные фигурки из глины, пластмассы, пластилина. Поощряет проявление инициативы и самостоятельности в выборе роли, сюжета, средств перевоплощения; предоставляет возможность для экспериментирования при создании одного и того же образа. Учит чувствовать и понимать эмоциональное состояние героя, вступать в ролевое взаимодействие с другими персонажами. Способствует разностороннему развитию детей в театрализованной деятельности путем прослеживания количества и характера исполняемых каждым ребёнком ролей. Педагог продолжает использовать возможности педагогического театра (взрослых) для накопления эмоционально-чувственного опыта, понимания детьми комплекса выразительных средств, применяемых в спектакле.</w:t>
      </w:r>
    </w:p>
    <w:p w:rsidR="00AD3F3A" w:rsidRDefault="00B6768A">
      <w:pPr>
        <w:pStyle w:val="25"/>
        <w:shd w:val="clear" w:color="auto" w:fill="auto"/>
        <w:tabs>
          <w:tab w:val="left" w:pos="1762"/>
        </w:tabs>
        <w:spacing w:before="0" w:after="0" w:line="276" w:lineRule="auto"/>
        <w:ind w:left="709"/>
        <w:jc w:val="both"/>
        <w:rPr>
          <w:b/>
          <w:i/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Культурно-досуговая деятельность.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Педагог развивает умение детей организовывать свой досуг с пользой. Осуществляет патриотическое и нравственное воспитание, приобщает к художественной культуре, эстетико-эмоциональному творчеству. Побуждает к самостоятельной организации выбранного вида деятельности (художественной, познавательной, музыкальной и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>). Вовлекает детей в процесс подготовки к развлечениям (концерт, кукольный спектакль, вечер загадок и прочее). Знакомит с традициями и культурой народов страны, воспитывает чувство гордости за свою страну (населенный пункт). Приобщает к праздничной культуре, развивает желание принимать участие в праздниках (календарных, государственных, народных). Развивает творческие способности. Активизирует желание посещать творческие объединения дополнительного образования. Педагог развивает индивидуальные творческие способности и художественные наклонности детей. Педагог привлекает детей к процессу подготовки разных видов развлечений; формирует желание участвовать в кукольном спектакле, музыкальных и литературных композициях, концертах. В процессе организации и проведения развлечений педагог заботится о формировании потребности заниматься интересным и содержательным делом.</w:t>
      </w:r>
    </w:p>
    <w:p w:rsidR="00AD3F3A" w:rsidRDefault="00AD3F3A">
      <w:pPr>
        <w:pStyle w:val="25"/>
        <w:shd w:val="clear" w:color="auto" w:fill="auto"/>
        <w:spacing w:before="0" w:after="0" w:line="276" w:lineRule="auto"/>
        <w:ind w:firstLine="709"/>
        <w:jc w:val="center"/>
        <w:rPr>
          <w:sz w:val="24"/>
          <w:szCs w:val="24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 xml:space="preserve">2.1.5. 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«Физическое развитие»</w:t>
      </w:r>
    </w:p>
    <w:p w:rsidR="00AD3F3A" w:rsidRDefault="00B6768A">
      <w:pPr>
        <w:pStyle w:val="25"/>
        <w:shd w:val="clear" w:color="auto" w:fill="auto"/>
        <w:tabs>
          <w:tab w:val="left" w:pos="1570"/>
        </w:tabs>
        <w:spacing w:before="0" w:after="0" w:line="276" w:lineRule="auto"/>
        <w:ind w:left="766" w:right="57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Основные </w:t>
      </w:r>
      <w:r>
        <w:rPr>
          <w:b/>
          <w:sz w:val="24"/>
          <w:szCs w:val="24"/>
          <w:lang w:val="ru-RU"/>
        </w:rPr>
        <w:t>задачи</w:t>
      </w:r>
      <w:r>
        <w:rPr>
          <w:sz w:val="24"/>
          <w:szCs w:val="24"/>
          <w:lang w:val="ru-RU"/>
        </w:rPr>
        <w:t xml:space="preserve"> образовательной деятельности в области физического развития:</w:t>
      </w:r>
    </w:p>
    <w:p w:rsidR="00AD3F3A" w:rsidRDefault="00B6768A">
      <w:pPr>
        <w:pStyle w:val="25"/>
        <w:numPr>
          <w:ilvl w:val="0"/>
          <w:numId w:val="3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обогащать двигательный опыт детей, способствуя техничному выполнению упражнений основной гимнастики (строевые упражнения, основные движения, общеразвивающие, в том числе музыкально-</w:t>
      </w:r>
      <w:proofErr w:type="gramStart"/>
      <w:r>
        <w:rPr>
          <w:sz w:val="24"/>
          <w:szCs w:val="24"/>
          <w:lang w:val="ru-RU"/>
        </w:rPr>
        <w:t>ритмические упражнения</w:t>
      </w:r>
      <w:proofErr w:type="gramEnd"/>
      <w:r>
        <w:rPr>
          <w:sz w:val="24"/>
          <w:szCs w:val="24"/>
          <w:lang w:val="ru-RU"/>
        </w:rPr>
        <w:t>), создавать условия для освоения спортивных упражнений, подвижных игр;</w:t>
      </w:r>
    </w:p>
    <w:p w:rsidR="00AD3F3A" w:rsidRDefault="00B6768A">
      <w:pPr>
        <w:pStyle w:val="25"/>
        <w:numPr>
          <w:ilvl w:val="0"/>
          <w:numId w:val="3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формировать психофизические качества (сила, быстрота, выносливость, гибкость, ловкость), развивать координацию, меткость, ориентировку в пространстве;</w:t>
      </w:r>
      <w:proofErr w:type="gramEnd"/>
    </w:p>
    <w:p w:rsidR="00AD3F3A" w:rsidRDefault="00B6768A">
      <w:pPr>
        <w:pStyle w:val="25"/>
        <w:numPr>
          <w:ilvl w:val="0"/>
          <w:numId w:val="3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воспитывать волевые качества, самостоятельность, стремление соблюдать правила в подвижных играх, проявлять самостоятельность при выполнении физических упражнений;</w:t>
      </w:r>
    </w:p>
    <w:p w:rsidR="00AD3F3A" w:rsidRDefault="00B6768A">
      <w:pPr>
        <w:pStyle w:val="25"/>
        <w:numPr>
          <w:ilvl w:val="0"/>
          <w:numId w:val="3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продолжать формировать интерес и положительное отношение к физической культуре и активному отдыху, формировать первичные представления об отдельных видах спорта;</w:t>
      </w:r>
    </w:p>
    <w:p w:rsidR="00AD3F3A" w:rsidRDefault="00B6768A">
      <w:pPr>
        <w:pStyle w:val="25"/>
        <w:numPr>
          <w:ilvl w:val="0"/>
          <w:numId w:val="3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укреплять здоровье ребёнка, опорно-двигательный аппарат, формировать правильную осанку, повышать иммунитет средствами физического воспитания;</w:t>
      </w:r>
    </w:p>
    <w:p w:rsidR="00AD3F3A" w:rsidRDefault="00B6768A">
      <w:pPr>
        <w:pStyle w:val="25"/>
        <w:numPr>
          <w:ilvl w:val="0"/>
          <w:numId w:val="31"/>
        </w:numPr>
        <w:shd w:val="clear" w:color="auto" w:fill="auto"/>
        <w:tabs>
          <w:tab w:val="left" w:pos="993"/>
        </w:tabs>
        <w:spacing w:before="0" w:after="0" w:line="276" w:lineRule="auto"/>
        <w:ind w:left="0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формировать представления о факторах, влияющих на здоровье, воспитывать полезные привычки, способствовать усвоению правил безопасного поведения в двигательной деятельности.</w:t>
      </w:r>
    </w:p>
    <w:p w:rsidR="00AD3F3A" w:rsidRDefault="00B6768A">
      <w:pPr>
        <w:pStyle w:val="25"/>
        <w:shd w:val="clear" w:color="auto" w:fill="auto"/>
        <w:tabs>
          <w:tab w:val="left" w:pos="1580"/>
        </w:tabs>
        <w:spacing w:before="0" w:after="0" w:line="276" w:lineRule="auto"/>
        <w:ind w:left="766" w:right="57"/>
        <w:jc w:val="center"/>
        <w:rPr>
          <w:b/>
          <w:sz w:val="24"/>
          <w:szCs w:val="24"/>
          <w:lang w:val="ru-RU"/>
        </w:rPr>
      </w:pPr>
      <w:r>
        <w:rPr>
          <w:b/>
          <w:sz w:val="24"/>
          <w:szCs w:val="24"/>
          <w:lang w:val="ru-RU"/>
        </w:rPr>
        <w:t>Содержание образовательной деятельности: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формирует двигательные умения и навыки, развивает психофизические качества при выполнении упражнений основной гимнастики, а также при проведении подвижных и спортивных игр. Помогает точно принимать исходное положение, поддерживает стремление соблюдать технику выполнения упражнений, правила в подвижной игре, показывает возможность использования разученного движения в самостоятельной двигательной деятельности, помогает укреплять дружеские взаимоотношения со сверстниками, слышать и выполнять указания, ориентироваться на словесную инструкцию; поощряет проявление целеустремленности и упорства в достижении цели, стремление к творчеству.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способствует овладению элементарными нормами и правилами здорового образа жизни, формирует представление о правилах поведения в двигательной деятельности, закрепляет полезные привычки, способствующие укреплению и сохранению здоровья.</w:t>
      </w:r>
    </w:p>
    <w:p w:rsidR="00AD3F3A" w:rsidRDefault="00B6768A">
      <w:pPr>
        <w:pStyle w:val="25"/>
        <w:numPr>
          <w:ilvl w:val="0"/>
          <w:numId w:val="32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Основная гимнастика</w:t>
      </w:r>
      <w:r>
        <w:rPr>
          <w:sz w:val="24"/>
          <w:szCs w:val="24"/>
          <w:lang w:val="ru-RU"/>
        </w:rPr>
        <w:t xml:space="preserve"> (основные движения, общеразвивающие упражнения, ритмическая гимнастика и строевые упражнения).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Основные движения: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бросание, катание, ловля, метание: прокатывание мяча между линиями, шнурами, палками (длина 2-3 м), положенными (на расстоянии 15-20 см одна от другой) и огибая кубики или кегли, расставленные по одной линии на расстоянии 70-80 см; прокатывание обруча педагогу, удержание обруча, катящегося от педагога; прокатывание обруча друг другу в парах; подбрасывание мяча вверх и ловля его после удара об пол;</w:t>
      </w:r>
      <w:proofErr w:type="gramEnd"/>
      <w:r>
        <w:rPr>
          <w:sz w:val="24"/>
          <w:szCs w:val="24"/>
          <w:lang w:val="ru-RU"/>
        </w:rPr>
        <w:t xml:space="preserve"> бросание и ловля мяча в паре; перебрасывание мяча друг другу в кругу; бросание мяча двумя руками из-за </w:t>
      </w:r>
      <w:proofErr w:type="gramStart"/>
      <w:r>
        <w:rPr>
          <w:sz w:val="24"/>
          <w:szCs w:val="24"/>
          <w:lang w:val="ru-RU"/>
        </w:rPr>
        <w:t>головы</w:t>
      </w:r>
      <w:proofErr w:type="gramEnd"/>
      <w:r>
        <w:rPr>
          <w:sz w:val="24"/>
          <w:szCs w:val="24"/>
          <w:lang w:val="ru-RU"/>
        </w:rPr>
        <w:t xml:space="preserve"> стоя; скатывание мяча по наклонной доске, попадая в предмет; отбивание мяча правой и левой рукой о землю не менее 5 раз подряд; подбрасывание и ловля мяча не менее 3-4 раз подряд; бросание мяча двумя руками из-за головы сидя; бросание вдаль; попадание в горизонтальную и вертикальную цели с расстояния 2-2,5 м;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ползание, лазанье: ползание на четвереньках «змейкой» между расставленными кеглями, по наклонной доске, по гимнастической скамейке на животе, подтягиваясь руками; проползание в обручи, под дуги; влезание на гимнастическую стенку и спуск с нее, не пропуская реек; переход по гимнастической стенке с пролета на пролет вправо и влево на уровне 1-2 рейки, ползание на четвереньках с опорой на стопы и ладони;</w:t>
      </w:r>
      <w:proofErr w:type="gramEnd"/>
      <w:r>
        <w:rPr>
          <w:sz w:val="24"/>
          <w:szCs w:val="24"/>
          <w:lang w:val="ru-RU"/>
        </w:rPr>
        <w:t xml:space="preserve"> подлезание под веревку или дугу, не касаясь руками пола прямо и боком;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ходьба: ходьба обычная, в колонне по одному, придерживаясь указанного направления, с изменением темпа; на носках, на пятках, на внешней стороне стопы, приставным шагом вперед и по шнуру; перешагивая предметы; чередуя мелкий и широкий шаг, «змейкой», с остановкой по сигналу, в противоположную сторону; со сменой ведущего; в чередовании с бегом, прыжками;</w:t>
      </w:r>
      <w:proofErr w:type="gramEnd"/>
      <w:r>
        <w:rPr>
          <w:sz w:val="24"/>
          <w:szCs w:val="24"/>
          <w:lang w:val="ru-RU"/>
        </w:rPr>
        <w:t xml:space="preserve"> приставным шагом вперед, в сторону, назад на месте; с разным положением рук (на поясе, в стороны (плечи развести), за спиной);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бег: бег в колонне по одному, на носках, высоко поднимая колени; обегая предметы; на месте; бег врассыпную по сигналу с последующим нахождением своего места в колонне; в парах; по кругу, держась за руки; со сменой направляющего, меняя направление движения и темп; непрерывный бег 1-1,5 мин; пробегание 30-40 м в чередовании с ходьбой 2-3 раза;</w:t>
      </w:r>
      <w:proofErr w:type="gramEnd"/>
      <w:r>
        <w:rPr>
          <w:sz w:val="24"/>
          <w:szCs w:val="24"/>
          <w:lang w:val="ru-RU"/>
        </w:rPr>
        <w:t xml:space="preserve"> медленный бег 150-200 м; бег на скорость 20 м; челночный бег 2</w:t>
      </w:r>
      <w:r>
        <w:rPr>
          <w:sz w:val="24"/>
          <w:szCs w:val="24"/>
        </w:rPr>
        <w:t>x</w:t>
      </w:r>
      <w:r>
        <w:rPr>
          <w:sz w:val="24"/>
          <w:szCs w:val="24"/>
          <w:lang w:val="ru-RU"/>
        </w:rPr>
        <w:t>5 м; перебегание подгруппами по 5-6 человек с одной стороны площадки на другую; бег врассыпную с ловлей и увертыванием;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прыжки: прыжки на двух ногах на месте, с поворотом вправо и влево, вокруг себя, ноги вместе-ноги врозь, стараясь достать предмет, подвешенный над головой; подпрыгивание на двух ногах с продвижением вперед на 2-3 м; перепрыгивание через шнур, плоский кубик (высота 5 см), через 4-6 линий (расстояние между линиями 40-50 см); выполнение 20 подпрыгиваний с небольшими перерывами;</w:t>
      </w:r>
      <w:proofErr w:type="gramEnd"/>
      <w:r>
        <w:rPr>
          <w:sz w:val="24"/>
          <w:szCs w:val="24"/>
          <w:lang w:val="ru-RU"/>
        </w:rPr>
        <w:t xml:space="preserve"> прыжки в длину с места; спрыгивание со скамейки; прямой галоп; попытки выполнения прыжков с короткой скакалкой;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упражнения в равновесии: ходьба по доске, по скамье (с перешагиванием через предметы, с мешочком на голове, с предметом в руках, ставя ногу с носка руки в стороны); ходьба по доске до конца и обратно с поворотом; ходьба по наклонной доске вверх и вниз; стойка на одной ноге, вторая поднята коленом вперед, в сторону, руки в стороны или на поясе;</w:t>
      </w:r>
      <w:proofErr w:type="gramEnd"/>
      <w:r>
        <w:rPr>
          <w:sz w:val="24"/>
          <w:szCs w:val="24"/>
          <w:lang w:val="ru-RU"/>
        </w:rPr>
        <w:t xml:space="preserve"> пробегание по наклонной доске вверх и вниз; ходьба по доске и расхождение вдвоем на ней; кружение в одну, затем в другую сторону с платочками, руки на пояс, руки в стороны.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Педагог обучает разнообразным упражнениям, которые дети могут переносить в самостоятельную двигательную деятельность.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Общеразвивающие упражнения: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упражнения для кистей рук, развития и укрепления мышц рук и плечевого пояса: основные положения и движения рук (в стороны, вперед, вверх, назад, за спину, на пояс, перед грудью); перекладывание предмета из одной руки в другую; сгибание и разгибание рук, махи руками; сжимание и разжимание кистей рук, вращение кистями; выполнение упражнений пальчиковой гимнастики;</w:t>
      </w:r>
      <w:proofErr w:type="gramEnd"/>
      <w:r>
        <w:rPr>
          <w:sz w:val="24"/>
          <w:szCs w:val="24"/>
          <w:lang w:val="ru-RU"/>
        </w:rPr>
        <w:t xml:space="preserve"> повороты головы вправо и влево, наклоны головы;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упражнения для развития и укрепления мышц спины и гибкости позвоночника: наклоны вперед, вправо, влево, повороты корпуса вправо и влево из исходных положений стоя и сидя; поочередное поднимание ног из </w:t>
      </w:r>
      <w:proofErr w:type="gramStart"/>
      <w:r>
        <w:rPr>
          <w:sz w:val="24"/>
          <w:szCs w:val="24"/>
          <w:lang w:val="ru-RU"/>
        </w:rPr>
        <w:t>положения</w:t>
      </w:r>
      <w:proofErr w:type="gramEnd"/>
      <w:r>
        <w:rPr>
          <w:sz w:val="24"/>
          <w:szCs w:val="24"/>
          <w:lang w:val="ru-RU"/>
        </w:rPr>
        <w:t xml:space="preserve"> лежа на спине, на животе, стоя на четвереньках;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упражнения для развития и укрепления мышц ног и брюшного пресса: сгибание и разгибание ног; отведение ноги вперед, в сторону, назад; выставление ноги на пятку (носок); приседания на всей стопе и на носках с разведением коленей в стороны; поднимание на носки и опускание на всю ступню; захватывание стопами и перекладывание предметов с места на место.</w:t>
      </w:r>
      <w:proofErr w:type="gramEnd"/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 xml:space="preserve">Повышаются требования к детям при выполнении общеразвивающих упражнений. Педагог предлагает выполнять общеразвивающие упражнения из разных исходных положений, в разном темпе (медленном, среднем, быстром) с предметами и без них. К предметам и пособиям, названным ранее, добавляются малые мячи, косички, палки, обручи и </w:t>
      </w:r>
      <w:proofErr w:type="gramStart"/>
      <w:r>
        <w:rPr>
          <w:sz w:val="24"/>
          <w:szCs w:val="24"/>
          <w:lang w:val="ru-RU"/>
        </w:rPr>
        <w:t>другое</w:t>
      </w:r>
      <w:proofErr w:type="gramEnd"/>
      <w:r>
        <w:rPr>
          <w:sz w:val="24"/>
          <w:szCs w:val="24"/>
          <w:lang w:val="ru-RU"/>
        </w:rPr>
        <w:t>. Разученные упражнения включаются в комплексы утренней гимнастики, физкультминутки и другие формы физкультурно-оздоровительной работы.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Ритмическая гимнастика: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музыкально-</w:t>
      </w:r>
      <w:proofErr w:type="gramStart"/>
      <w:r>
        <w:rPr>
          <w:sz w:val="24"/>
          <w:szCs w:val="24"/>
          <w:lang w:val="ru-RU"/>
        </w:rPr>
        <w:t>ритмические упражнения</w:t>
      </w:r>
      <w:proofErr w:type="gramEnd"/>
      <w:r>
        <w:rPr>
          <w:sz w:val="24"/>
          <w:szCs w:val="24"/>
          <w:lang w:val="ru-RU"/>
        </w:rPr>
        <w:t xml:space="preserve">, разученные на музыкальном занятии, педагог включает в комплексы общеразвивающих упражнений (простейшие связки упражнений ритмической гимнастики), в физкультминутки и подвижные игры. Рекомендуемые упражнения: ритмичная ходьба под музыку в разном темпе; на носках, топающим шагом, приставным шагом прямо и боком, прямым галопом, по кругу, держась за руки, с высоким подниманием колена на месте и в движении прямо и вокруг себя, подскоки по одному и в парах под музыку; выставление ноги на пятку, на носок, притопывание под ритм, повороты, поочередное «выбрасывание» ног, </w:t>
      </w:r>
      <w:proofErr w:type="gramStart"/>
      <w:r>
        <w:rPr>
          <w:sz w:val="24"/>
          <w:szCs w:val="24"/>
          <w:lang w:val="ru-RU"/>
        </w:rPr>
        <w:t>движение</w:t>
      </w:r>
      <w:proofErr w:type="gramEnd"/>
      <w:r>
        <w:rPr>
          <w:sz w:val="24"/>
          <w:szCs w:val="24"/>
          <w:lang w:val="ru-RU"/>
        </w:rPr>
        <w:t xml:space="preserve"> по кругу выполняя шаг с носка, ритмичные хлопки в ладоши под ритмичную музыку, комбинации из двух освоенных движений в сочетании с хлопками.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Строевые упражнения: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педагог предлагает детям следующие строевые упражнения: построение в колонну по одному, по два, по росту, врассыпную; размыкание и смыкание на вытянутые руки, равнение по ориентирам и без; перестроение из колонны по одному в колонну по два в движении, со сменой ведущего; из одной колонны или шеренги в звенья на месте и в движении;</w:t>
      </w:r>
      <w:proofErr w:type="gramEnd"/>
      <w:r>
        <w:rPr>
          <w:sz w:val="24"/>
          <w:szCs w:val="24"/>
          <w:lang w:val="ru-RU"/>
        </w:rPr>
        <w:t xml:space="preserve"> повороты направо, налево, кругом на месте переступанием и в движении.</w:t>
      </w:r>
    </w:p>
    <w:p w:rsidR="00AD3F3A" w:rsidRDefault="00B6768A">
      <w:pPr>
        <w:pStyle w:val="25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Подвижные игры</w:t>
      </w:r>
      <w:r>
        <w:rPr>
          <w:sz w:val="24"/>
          <w:szCs w:val="24"/>
          <w:lang w:val="ru-RU"/>
        </w:rPr>
        <w:t xml:space="preserve">: педагог продолжает закреплять основные движения и развивать психофизические качества в подвижных играх, поощряет желание </w:t>
      </w:r>
      <w:proofErr w:type="gramStart"/>
      <w:r>
        <w:rPr>
          <w:sz w:val="24"/>
          <w:szCs w:val="24"/>
          <w:lang w:val="ru-RU"/>
        </w:rPr>
        <w:t>выполнять роль</w:t>
      </w:r>
      <w:proofErr w:type="gramEnd"/>
      <w:r>
        <w:rPr>
          <w:sz w:val="24"/>
          <w:szCs w:val="24"/>
          <w:lang w:val="ru-RU"/>
        </w:rPr>
        <w:t xml:space="preserve"> водящего, развивает пространственную ориентировку, самостоятельность и инициативность в организации знакомых игр с небольшой группой сверстников; приучает к выполнению правил, поощряет проявление целеустремленности, настойчивости, творческих способностей детей (придумывание и комбинирование движений в игре).</w:t>
      </w:r>
    </w:p>
    <w:p w:rsidR="00AD3F3A" w:rsidRDefault="00B6768A">
      <w:pPr>
        <w:pStyle w:val="25"/>
        <w:numPr>
          <w:ilvl w:val="0"/>
          <w:numId w:val="32"/>
        </w:numPr>
        <w:shd w:val="clear" w:color="auto" w:fill="auto"/>
        <w:tabs>
          <w:tab w:val="left" w:pos="1033"/>
        </w:tabs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b/>
          <w:i/>
          <w:sz w:val="24"/>
          <w:szCs w:val="24"/>
          <w:lang w:val="ru-RU"/>
        </w:rPr>
        <w:t>Спортивные упражнения</w:t>
      </w:r>
      <w:r>
        <w:rPr>
          <w:sz w:val="24"/>
          <w:szCs w:val="24"/>
          <w:lang w:val="ru-RU"/>
        </w:rPr>
        <w:t>: педагог обучает детей спортивным упражнениям на прогулке или во время физкультурных занятий на свежем воздухе. Катание на санках, лыжах, велосипеде может быть организовано в самостоятельной двигательной деятельности в зависимости от имеющихся условий, а также региональных и климатических особенностей.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Катание на санках: подъем с санками на гору, скатывание с горки, торможение при спуске, катание на санках друг друга.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proofErr w:type="gramStart"/>
      <w:r>
        <w:rPr>
          <w:sz w:val="24"/>
          <w:szCs w:val="24"/>
          <w:lang w:val="ru-RU"/>
        </w:rPr>
        <w:t>Катание на трехколесном и двухколесном велосипеде, самокате: по прямой, по кругу с поворотами, с разной скоростью.</w:t>
      </w:r>
      <w:proofErr w:type="gramEnd"/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Ходьба на лыжах: скользящим шагом, повороты на месте, подъем на гору «ступающим шагом» и «полуёлочкой».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Плавание: погружение в воду с головой, попеременные движения ног в воде, держась за бортик, доску, палку, игры с предметами в воде, доставание их со дна, ходьба за предметом в воде.</w:t>
      </w:r>
    </w:p>
    <w:p w:rsidR="00AD3F3A" w:rsidRDefault="00B6768A">
      <w:pPr>
        <w:pStyle w:val="25"/>
        <w:numPr>
          <w:ilvl w:val="0"/>
          <w:numId w:val="32"/>
        </w:numPr>
        <w:shd w:val="clear" w:color="auto" w:fill="auto"/>
        <w:tabs>
          <w:tab w:val="left" w:pos="1042"/>
        </w:tabs>
        <w:spacing w:before="0" w:after="0" w:line="276" w:lineRule="auto"/>
        <w:ind w:left="57" w:right="57" w:firstLine="709"/>
        <w:jc w:val="both"/>
        <w:rPr>
          <w:sz w:val="24"/>
          <w:szCs w:val="24"/>
        </w:rPr>
      </w:pPr>
      <w:proofErr w:type="gramStart"/>
      <w:r>
        <w:rPr>
          <w:b/>
          <w:i/>
          <w:sz w:val="24"/>
          <w:szCs w:val="24"/>
          <w:lang w:val="ru-RU"/>
        </w:rPr>
        <w:t>Формирование основ здорового образа жизни</w:t>
      </w:r>
      <w:r>
        <w:rPr>
          <w:sz w:val="24"/>
          <w:szCs w:val="24"/>
          <w:lang w:val="ru-RU"/>
        </w:rPr>
        <w:t>: педагог уточняет представления детей о здоровье, факторах, положительно влияющих на него, правилах безопасного поведения в двигательной деятельности (соблюдать очередность при занятиях с оборудованием, не толкать товарища, бегать в колонне, не обгоняя друг друга и другое), способствует пониманию детьми необходимости занятий физической культурой, важности правильного питания, соблюдения гигиены, закаливания для сохранения и укрепления здоровья.</w:t>
      </w:r>
      <w:proofErr w:type="gramEnd"/>
      <w:r>
        <w:rPr>
          <w:sz w:val="24"/>
          <w:szCs w:val="24"/>
          <w:lang w:val="ru-RU"/>
        </w:rPr>
        <w:t xml:space="preserve"> </w:t>
      </w:r>
      <w:r>
        <w:rPr>
          <w:sz w:val="24"/>
          <w:szCs w:val="24"/>
        </w:rPr>
        <w:t>Формирует первичные представления об отдельных видах спорта.</w:t>
      </w:r>
    </w:p>
    <w:p w:rsidR="00AD3F3A" w:rsidRDefault="00B6768A">
      <w:pPr>
        <w:pStyle w:val="25"/>
        <w:numPr>
          <w:ilvl w:val="0"/>
          <w:numId w:val="32"/>
        </w:numPr>
        <w:shd w:val="clear" w:color="auto" w:fill="auto"/>
        <w:tabs>
          <w:tab w:val="left" w:pos="1008"/>
        </w:tabs>
        <w:spacing w:before="0" w:after="0" w:line="276" w:lineRule="auto"/>
        <w:ind w:left="57" w:right="57" w:firstLine="709"/>
        <w:jc w:val="both"/>
        <w:rPr>
          <w:sz w:val="24"/>
          <w:szCs w:val="24"/>
        </w:rPr>
      </w:pPr>
      <w:r>
        <w:rPr>
          <w:b/>
          <w:i/>
          <w:sz w:val="24"/>
          <w:szCs w:val="24"/>
        </w:rPr>
        <w:t>Активный отдых</w:t>
      </w:r>
      <w:r>
        <w:rPr>
          <w:sz w:val="24"/>
          <w:szCs w:val="24"/>
        </w:rPr>
        <w:t>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Физкультурные праздники и досуги: педагог привлекает детей данной возрастной группы к участию в праздниках детей старшего дошкольного возраста в качестве зрителей. Праздники проводятся 2 раза в год, продолжительностью не более 1-1,5 часов.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Досуг организуется 1-2 раза в месяц во второй половине дня преимущественно на свежем воздухе, продолжительностью 20-25 минут. Содержание составляют: подвижные игры, игры с элементами соревнования, аттракционы, музыкально</w:t>
      </w:r>
      <w:r>
        <w:rPr>
          <w:sz w:val="24"/>
          <w:szCs w:val="24"/>
          <w:lang w:val="ru-RU"/>
        </w:rPr>
        <w:softHyphen/>
        <w:t>ритмические и танцевальные упражнения.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Досуги и праздники могут быть направлены на решение задач приобщения к здоровому образу жизни, иметь социально-значимую и патриотическую тематику, посвящаться государственным праздникам, включать подвижные игры народов России.</w:t>
      </w:r>
    </w:p>
    <w:p w:rsidR="00AD3F3A" w:rsidRDefault="00B6768A">
      <w:pPr>
        <w:pStyle w:val="25"/>
        <w:shd w:val="clear" w:color="auto" w:fill="auto"/>
        <w:spacing w:before="0" w:after="0" w:line="276" w:lineRule="auto"/>
        <w:ind w:left="57" w:right="57" w:firstLine="709"/>
        <w:jc w:val="both"/>
        <w:rPr>
          <w:sz w:val="24"/>
          <w:szCs w:val="24"/>
          <w:lang w:val="ru-RU"/>
        </w:rPr>
      </w:pPr>
      <w:r>
        <w:rPr>
          <w:sz w:val="24"/>
          <w:szCs w:val="24"/>
          <w:lang w:val="ru-RU"/>
        </w:rPr>
        <w:t>Дни здоровья проводятся 1 раз в три месяца. В этот день проводятся физкультурно-оздоровительные мероприятия, прогулки, игры на свежем воздухе.</w:t>
      </w:r>
    </w:p>
    <w:p w:rsidR="00AD3F3A" w:rsidRDefault="00AD3F3A">
      <w:pPr>
        <w:pStyle w:val="25"/>
        <w:shd w:val="clear" w:color="auto" w:fill="auto"/>
        <w:spacing w:before="0" w:after="0" w:line="276" w:lineRule="auto"/>
        <w:ind w:right="57"/>
        <w:jc w:val="both"/>
        <w:rPr>
          <w:sz w:val="24"/>
          <w:szCs w:val="24"/>
          <w:lang w:val="ru-RU"/>
        </w:rPr>
      </w:pPr>
    </w:p>
    <w:p w:rsidR="00AD3F3A" w:rsidRDefault="00AD3F3A">
      <w:pPr>
        <w:pStyle w:val="af0"/>
        <w:ind w:right="632"/>
        <w:jc w:val="center"/>
        <w:rPr>
          <w:b/>
          <w:kern w:val="1"/>
          <w:lang w:eastAsia="ar-SA"/>
        </w:rPr>
      </w:pPr>
    </w:p>
    <w:p w:rsidR="005474FE" w:rsidRDefault="005474FE">
      <w:pPr>
        <w:pStyle w:val="af0"/>
        <w:ind w:right="632"/>
        <w:jc w:val="center"/>
        <w:rPr>
          <w:b/>
          <w:kern w:val="1"/>
          <w:lang w:eastAsia="ar-SA"/>
        </w:rPr>
      </w:pPr>
    </w:p>
    <w:p w:rsidR="005474FE" w:rsidRDefault="005474FE">
      <w:pPr>
        <w:pStyle w:val="af0"/>
        <w:ind w:right="632"/>
        <w:jc w:val="center"/>
        <w:rPr>
          <w:b/>
          <w:kern w:val="1"/>
          <w:lang w:eastAsia="ar-SA"/>
        </w:rPr>
      </w:pPr>
    </w:p>
    <w:p w:rsidR="005474FE" w:rsidRDefault="005474FE">
      <w:pPr>
        <w:pStyle w:val="af0"/>
        <w:ind w:right="632"/>
        <w:jc w:val="center"/>
        <w:rPr>
          <w:b/>
          <w:kern w:val="1"/>
          <w:lang w:eastAsia="ar-SA"/>
        </w:rPr>
      </w:pPr>
    </w:p>
    <w:p w:rsidR="00AD3F3A" w:rsidRDefault="00B6768A">
      <w:pPr>
        <w:pStyle w:val="af0"/>
        <w:ind w:right="632"/>
        <w:jc w:val="center"/>
        <w:rPr>
          <w:b/>
          <w:kern w:val="1"/>
          <w:lang w:eastAsia="ar-SA"/>
        </w:rPr>
      </w:pPr>
      <w:r>
        <w:rPr>
          <w:b/>
          <w:kern w:val="1"/>
          <w:lang w:eastAsia="ar-SA"/>
        </w:rPr>
        <w:t>Средняя группа (4-5 лет)</w:t>
      </w:r>
    </w:p>
    <w:p w:rsidR="00AD3F3A" w:rsidRDefault="00AD3F3A">
      <w:pPr>
        <w:pStyle w:val="af0"/>
        <w:ind w:right="632"/>
        <w:jc w:val="center"/>
        <w:rPr>
          <w:b/>
          <w:kern w:val="1"/>
          <w:lang w:eastAsia="ar-SA"/>
        </w:rPr>
      </w:pP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356"/>
      </w:tblGrid>
      <w:tr w:rsidR="00AD3F3A" w:rsidRPr="009E1E64">
        <w:trPr>
          <w:trHeight w:val="597"/>
        </w:trPr>
        <w:tc>
          <w:tcPr>
            <w:tcW w:w="9356" w:type="dxa"/>
          </w:tcPr>
          <w:p w:rsidR="00AD3F3A" w:rsidRDefault="00B6768A">
            <w:pPr>
              <w:pStyle w:val="af0"/>
              <w:ind w:right="632"/>
              <w:jc w:val="center"/>
              <w:rPr>
                <w:kern w:val="1"/>
                <w:lang w:eastAsia="ar-SA"/>
              </w:rPr>
            </w:pPr>
            <w:r>
              <w:rPr>
                <w:b/>
                <w:kern w:val="1"/>
                <w:lang w:eastAsia="ar-SA"/>
              </w:rPr>
              <w:t>Образовательная область</w:t>
            </w:r>
          </w:p>
          <w:p w:rsidR="00AD3F3A" w:rsidRDefault="00B6768A">
            <w:pPr>
              <w:pStyle w:val="25"/>
              <w:shd w:val="clear" w:color="auto" w:fill="auto"/>
              <w:spacing w:before="0" w:after="0" w:line="240" w:lineRule="auto"/>
              <w:ind w:left="57" w:right="57" w:firstLine="709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kern w:val="1"/>
                <w:sz w:val="24"/>
                <w:szCs w:val="24"/>
                <w:lang w:val="ru-RU" w:eastAsia="ar-SA"/>
              </w:rPr>
              <w:t>социально-коммуникативное развитие</w:t>
            </w:r>
          </w:p>
        </w:tc>
      </w:tr>
      <w:tr w:rsidR="00AD3F3A" w:rsidRPr="009E1E64">
        <w:trPr>
          <w:trHeight w:val="1749"/>
        </w:trPr>
        <w:tc>
          <w:tcPr>
            <w:tcW w:w="9356" w:type="dxa"/>
          </w:tcPr>
          <w:p w:rsidR="00AD3F3A" w:rsidRDefault="00B6768A">
            <w:pPr>
              <w:pStyle w:val="25"/>
              <w:shd w:val="clear" w:color="auto" w:fill="auto"/>
              <w:spacing w:before="0" w:after="0" w:line="240" w:lineRule="auto"/>
              <w:ind w:right="57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Социально-коммуникативное развитие направлено на формирование первичных ценностных представлений, воспитание способности к общению (коммуникативные способности); целенаправленности и саморегуляции  (регуляторные способности), формирование  социальных представлений, умений и</w:t>
            </w:r>
            <w:r>
              <w:rPr>
                <w:sz w:val="24"/>
                <w:szCs w:val="24"/>
              </w:rPr>
              <w:t> </w:t>
            </w:r>
            <w:r>
              <w:rPr>
                <w:sz w:val="24"/>
                <w:szCs w:val="24"/>
                <w:lang w:val="ru-RU"/>
              </w:rPr>
              <w:t xml:space="preserve">навыков (развитие игровой деятельности, навыков  самообслуживания, приобщение к труду, формирование основ безопасности)                                                 </w:t>
            </w:r>
          </w:p>
        </w:tc>
      </w:tr>
      <w:tr w:rsidR="00AD3F3A">
        <w:trPr>
          <w:trHeight w:val="699"/>
        </w:trPr>
        <w:tc>
          <w:tcPr>
            <w:tcW w:w="9356" w:type="dxa"/>
          </w:tcPr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  <w:rPr>
                <w:b/>
              </w:rPr>
            </w:pPr>
            <w:r>
              <w:rPr>
                <w:b/>
              </w:rPr>
              <w:t>Формирование первичных ценностных представлений: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</w:pPr>
            <w:r>
              <w:t>Образ Я.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</w:pPr>
            <w:r>
              <w:t>Нравственное воспитание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</w:pPr>
            <w:r>
              <w:t>Патриотическое воспитание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 xml:space="preserve"> Развитие коммуникативных способностей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общения, готовности к сотрудничеству.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Формирование детско-взрослого сообщества.</w:t>
            </w:r>
          </w:p>
          <w:p w:rsidR="00AD3F3A" w:rsidRDefault="00AD3F3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Развитие регуляторных способностей.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Усвоение общепринятых правил и норм 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целенаправленности, саморегуляции, самостоятельности.</w:t>
            </w:r>
          </w:p>
          <w:p w:rsidR="00AD3F3A" w:rsidRDefault="00AD3F3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социальных представлений, умений навыков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игровой деятельности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Развитие навыков самообслуживания</w:t>
            </w: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Приобщение к труду</w:t>
            </w:r>
          </w:p>
          <w:p w:rsidR="00AD3F3A" w:rsidRDefault="00AD3F3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3F3A" w:rsidRDefault="00B6768A">
            <w:pPr>
              <w:tabs>
                <w:tab w:val="left" w:pos="567"/>
              </w:tabs>
              <w:spacing w:before="0" w:beforeAutospacing="0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основ безопасности.</w:t>
            </w:r>
          </w:p>
        </w:tc>
      </w:tr>
      <w:tr w:rsidR="00AD3F3A">
        <w:trPr>
          <w:trHeight w:val="561"/>
        </w:trPr>
        <w:tc>
          <w:tcPr>
            <w:tcW w:w="9356" w:type="dxa"/>
          </w:tcPr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spacing w:before="108" w:line="360" w:lineRule="auto"/>
              <w:ind w:right="30"/>
              <w:jc w:val="center"/>
            </w:pPr>
            <w:r>
              <w:rPr>
                <w:b/>
              </w:rPr>
              <w:t xml:space="preserve">Образовательная область </w:t>
            </w:r>
            <w:r>
              <w:t xml:space="preserve"> </w:t>
            </w:r>
            <w:r>
              <w:rPr>
                <w:b/>
              </w:rPr>
              <w:t>Познавательное развитие</w:t>
            </w:r>
          </w:p>
        </w:tc>
      </w:tr>
      <w:tr w:rsidR="00AD3F3A" w:rsidRPr="009E1E64">
        <w:trPr>
          <w:trHeight w:val="1973"/>
        </w:trPr>
        <w:tc>
          <w:tcPr>
            <w:tcW w:w="9356" w:type="dxa"/>
          </w:tcPr>
          <w:p w:rsidR="00AD3F3A" w:rsidRDefault="00B6768A">
            <w:pPr>
              <w:pStyle w:val="25"/>
              <w:shd w:val="clear" w:color="auto" w:fill="auto"/>
              <w:spacing w:before="0" w:after="0" w:line="240" w:lineRule="auto"/>
              <w:ind w:right="57"/>
              <w:jc w:val="both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 </w:t>
            </w:r>
            <w:r>
              <w:rPr>
                <w:sz w:val="24"/>
                <w:szCs w:val="24"/>
                <w:lang w:val="ru-RU"/>
              </w:rPr>
              <w:t xml:space="preserve">Познавательное развитие предполагает развитие познавательных интересов, любознательности и познавательной мотивации, интереса к учебной деятельности и желания учиться; формирование познавательных действий, развитие воображения, внимания, памяти, наблюдательности, умения анализировать, устанавливать причинно-следственные связи, формулировать выводы; формирование первичных представлений об окружающем мире, формирование элементарных </w:t>
            </w:r>
            <w:proofErr w:type="gramStart"/>
            <w:r>
              <w:rPr>
                <w:sz w:val="24"/>
                <w:szCs w:val="24"/>
                <w:lang w:val="ru-RU"/>
              </w:rPr>
              <w:t>естественно-научных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представлений.</w:t>
            </w:r>
          </w:p>
        </w:tc>
      </w:tr>
      <w:tr w:rsidR="00AD3F3A">
        <w:trPr>
          <w:trHeight w:val="462"/>
        </w:trPr>
        <w:tc>
          <w:tcPr>
            <w:tcW w:w="9356" w:type="dxa"/>
          </w:tcPr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Развитие когнитивных способностей</w:t>
            </w: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Сенсорное развитие</w:t>
            </w: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Дидактические игры </w:t>
            </w:r>
          </w:p>
          <w:p w:rsidR="00AD3F3A" w:rsidRDefault="00AD3F3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br/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Количество, чет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величина ,форма , ориентировка в пространстве и времени.</w:t>
            </w:r>
          </w:p>
          <w:p w:rsidR="00AD3F3A" w:rsidRDefault="00AD3F3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Ознакомление с окружающим миром.</w:t>
            </w: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Предметное и природное окружение</w:t>
            </w: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Социальное окружение</w:t>
            </w:r>
          </w:p>
          <w:p w:rsidR="00AD3F3A" w:rsidRDefault="00B6768A">
            <w:pPr>
              <w:widowControl w:val="0"/>
              <w:autoSpaceDE w:val="0"/>
              <w:autoSpaceDN w:val="0"/>
              <w:spacing w:before="0" w:beforeAutospacing="0"/>
              <w:ind w:right="33"/>
              <w:contextualSpacing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Наша планета</w:t>
            </w:r>
          </w:p>
        </w:tc>
      </w:tr>
      <w:tr w:rsidR="00AD3F3A">
        <w:trPr>
          <w:trHeight w:val="282"/>
        </w:trPr>
        <w:tc>
          <w:tcPr>
            <w:tcW w:w="9356" w:type="dxa"/>
          </w:tcPr>
          <w:p w:rsidR="00AD3F3A" w:rsidRDefault="00B6768A">
            <w:pPr>
              <w:pStyle w:val="af0"/>
              <w:spacing w:before="71"/>
              <w:jc w:val="center"/>
            </w:pPr>
            <w:r>
              <w:rPr>
                <w:b/>
              </w:rPr>
              <w:t xml:space="preserve">Образовательная область </w:t>
            </w:r>
            <w:r>
              <w:rPr>
                <w:b/>
              </w:rPr>
              <w:br/>
              <w:t xml:space="preserve">       Речевое развитие</w:t>
            </w:r>
          </w:p>
        </w:tc>
      </w:tr>
      <w:tr w:rsidR="00AD3F3A" w:rsidRPr="009E1E64">
        <w:trPr>
          <w:trHeight w:val="384"/>
        </w:trPr>
        <w:tc>
          <w:tcPr>
            <w:tcW w:w="9356" w:type="dxa"/>
          </w:tcPr>
          <w:p w:rsidR="00AD3F3A" w:rsidRDefault="00B6768A">
            <w:pPr>
              <w:pStyle w:val="af0"/>
              <w:spacing w:before="71"/>
              <w:ind w:left="0" w:firstLine="0"/>
            </w:pPr>
            <w:r>
              <w:t>Речевое развитие направлено на совершенствование всех сторон речи, развитие звуковой и интонационной культуры речи, фонематического слуха, формирование предпосылок обучения грамоте; овладение речью как средством общения, развитие речевого творчества; знакомство с книжной культурой, детской литературой.</w:t>
            </w:r>
          </w:p>
        </w:tc>
      </w:tr>
      <w:tr w:rsidR="00AD3F3A" w:rsidRPr="009E1E64">
        <w:trPr>
          <w:trHeight w:val="2040"/>
        </w:trPr>
        <w:tc>
          <w:tcPr>
            <w:tcW w:w="9356" w:type="dxa"/>
          </w:tcPr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30" w:firstLine="0"/>
              <w:contextualSpacing/>
              <w:jc w:val="left"/>
              <w:rPr>
                <w:b/>
              </w:rPr>
            </w:pPr>
            <w:r>
              <w:rPr>
                <w:b/>
              </w:rPr>
              <w:t>Развитие речи</w:t>
            </w:r>
          </w:p>
          <w:p w:rsidR="00AD3F3A" w:rsidRDefault="00B6768A">
            <w:pPr>
              <w:pStyle w:val="af0"/>
              <w:ind w:left="0" w:firstLine="0"/>
              <w:contextualSpacing/>
              <w:jc w:val="left"/>
            </w:pPr>
            <w:r>
              <w:t>Развивающая речевая среда</w:t>
            </w:r>
          </w:p>
          <w:p w:rsidR="00AD3F3A" w:rsidRDefault="00B6768A">
            <w:pPr>
              <w:pStyle w:val="af0"/>
              <w:ind w:left="0" w:firstLine="0"/>
              <w:contextualSpacing/>
              <w:jc w:val="left"/>
            </w:pPr>
            <w:r>
              <w:t>Формирование словаря.</w:t>
            </w:r>
          </w:p>
          <w:p w:rsidR="00AD3F3A" w:rsidRDefault="00B6768A">
            <w:pPr>
              <w:pStyle w:val="af0"/>
              <w:ind w:left="0" w:firstLine="0"/>
              <w:contextualSpacing/>
              <w:jc w:val="left"/>
            </w:pPr>
            <w:r>
              <w:t>Грамматический строй речи</w:t>
            </w:r>
          </w:p>
          <w:p w:rsidR="00AD3F3A" w:rsidRDefault="00B6768A">
            <w:pPr>
              <w:pStyle w:val="af0"/>
              <w:ind w:left="0" w:firstLine="0"/>
              <w:contextualSpacing/>
              <w:jc w:val="left"/>
            </w:pPr>
            <w:r>
              <w:t>Связанная речь</w:t>
            </w:r>
          </w:p>
          <w:p w:rsidR="00AD3F3A" w:rsidRDefault="00AD3F3A">
            <w:pPr>
              <w:pStyle w:val="af0"/>
              <w:ind w:left="0" w:firstLine="0"/>
              <w:contextualSpacing/>
              <w:jc w:val="left"/>
            </w:pPr>
          </w:p>
          <w:p w:rsidR="00AD3F3A" w:rsidRDefault="00B6768A">
            <w:pPr>
              <w:pStyle w:val="af0"/>
              <w:ind w:left="0" w:firstLine="0"/>
              <w:contextualSpacing/>
              <w:jc w:val="left"/>
              <w:rPr>
                <w:b/>
              </w:rPr>
            </w:pPr>
            <w:r>
              <w:rPr>
                <w:b/>
              </w:rPr>
              <w:t xml:space="preserve">Приобщение в художественной литературе </w:t>
            </w:r>
          </w:p>
          <w:p w:rsidR="00AD3F3A" w:rsidRDefault="00B6768A">
            <w:pPr>
              <w:pStyle w:val="25"/>
              <w:shd w:val="clear" w:color="auto" w:fill="auto"/>
              <w:spacing w:before="0" w:after="0" w:line="240" w:lineRule="auto"/>
              <w:ind w:right="57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Примерный список для чтения детям</w:t>
            </w:r>
          </w:p>
        </w:tc>
      </w:tr>
      <w:tr w:rsidR="00AD3F3A" w:rsidRPr="009E1E64">
        <w:trPr>
          <w:trHeight w:val="282"/>
        </w:trPr>
        <w:tc>
          <w:tcPr>
            <w:tcW w:w="9356" w:type="dxa"/>
          </w:tcPr>
          <w:p w:rsidR="00AD3F3A" w:rsidRDefault="00B6768A">
            <w:pPr>
              <w:ind w:left="142"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Образовательная область</w:t>
            </w:r>
          </w:p>
          <w:p w:rsidR="00AD3F3A" w:rsidRDefault="00B6768A">
            <w:pPr>
              <w:ind w:left="142" w:firstLine="567"/>
              <w:contextualSpacing/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  <w:t>Художественно-эстетическое развитие</w:t>
            </w:r>
          </w:p>
        </w:tc>
      </w:tr>
      <w:tr w:rsidR="00AD3F3A" w:rsidRPr="009E1E64">
        <w:trPr>
          <w:trHeight w:val="600"/>
        </w:trPr>
        <w:tc>
          <w:tcPr>
            <w:tcW w:w="9356" w:type="dxa"/>
          </w:tcPr>
          <w:p w:rsidR="00AD3F3A" w:rsidRDefault="00B6768A">
            <w:pPr>
              <w:pStyle w:val="25"/>
              <w:spacing w:before="0" w:after="0"/>
              <w:ind w:left="57" w:right="57"/>
              <w:contextualSpacing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Художественно эстетическое  развитие предполагает развитие </w:t>
            </w:r>
            <w:proofErr w:type="gramStart"/>
            <w:r>
              <w:rPr>
                <w:sz w:val="24"/>
                <w:szCs w:val="24"/>
                <w:lang w:val="ru-RU"/>
              </w:rPr>
              <w:t>художественно-творческий</w:t>
            </w:r>
            <w:proofErr w:type="gramEnd"/>
            <w:r>
              <w:rPr>
                <w:sz w:val="24"/>
                <w:szCs w:val="24"/>
                <w:lang w:val="ru-RU"/>
              </w:rPr>
              <w:t xml:space="preserve"> способностей детей в различный видах деятельности.</w:t>
            </w:r>
          </w:p>
        </w:tc>
      </w:tr>
      <w:tr w:rsidR="00AD3F3A">
        <w:trPr>
          <w:trHeight w:val="569"/>
        </w:trPr>
        <w:tc>
          <w:tcPr>
            <w:tcW w:w="9356" w:type="dxa"/>
          </w:tcPr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>
              <w:rPr>
                <w:b/>
              </w:rPr>
              <w:t>Приобщение к искусству</w:t>
            </w:r>
          </w:p>
          <w:p w:rsidR="00AD3F3A" w:rsidRDefault="00AD3F3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>
              <w:rPr>
                <w:b/>
              </w:rPr>
              <w:t>Изобразительная деятельность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Рисование</w:t>
            </w:r>
            <w:proofErr w:type="gramStart"/>
            <w:r>
              <w:t>,л</w:t>
            </w:r>
            <w:proofErr w:type="gramEnd"/>
            <w:r>
              <w:t xml:space="preserve">епка,аппликация 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 xml:space="preserve">Прикладное творчество 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Народное декаративно-прикладное исскуство.</w:t>
            </w:r>
          </w:p>
          <w:p w:rsidR="00AD3F3A" w:rsidRDefault="00AD3F3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>
              <w:rPr>
                <w:b/>
              </w:rPr>
              <w:t xml:space="preserve">Конструктивно-модельная деятельность </w:t>
            </w:r>
          </w:p>
          <w:p w:rsidR="00AD3F3A" w:rsidRDefault="00AD3F3A">
            <w:pPr>
              <w:pStyle w:val="af0"/>
              <w:tabs>
                <w:tab w:val="left" w:pos="10348"/>
                <w:tab w:val="left" w:pos="10490"/>
              </w:tabs>
              <w:ind w:left="-37" w:right="28" w:firstLine="567"/>
              <w:jc w:val="left"/>
              <w:rPr>
                <w:b/>
              </w:rPr>
            </w:pP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>
              <w:rPr>
                <w:b/>
              </w:rPr>
              <w:t>Музыкальная деятельность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Слушание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Пение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Песенное творчество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Музыкально-ритмические движения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Игра на муз</w:t>
            </w:r>
            <w:proofErr w:type="gramStart"/>
            <w:r>
              <w:t>.и</w:t>
            </w:r>
            <w:proofErr w:type="gramEnd"/>
            <w:r>
              <w:t>нструментах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  <w:rPr>
                <w:b/>
              </w:rPr>
            </w:pPr>
            <w:r>
              <w:rPr>
                <w:b/>
              </w:rPr>
              <w:t xml:space="preserve">Театрализованные игры </w:t>
            </w:r>
          </w:p>
          <w:p w:rsidR="00AD3F3A" w:rsidRDefault="00B6768A">
            <w:pPr>
              <w:pStyle w:val="af0"/>
              <w:tabs>
                <w:tab w:val="left" w:pos="10348"/>
                <w:tab w:val="left" w:pos="10490"/>
              </w:tabs>
              <w:ind w:left="0" w:right="28" w:firstLine="0"/>
              <w:jc w:val="left"/>
            </w:pPr>
            <w:r>
              <w:t>Примерный музыкальный репертуа</w:t>
            </w:r>
          </w:p>
        </w:tc>
      </w:tr>
      <w:tr w:rsidR="00AD3F3A">
        <w:trPr>
          <w:trHeight w:val="687"/>
        </w:trPr>
        <w:tc>
          <w:tcPr>
            <w:tcW w:w="9356" w:type="dxa"/>
          </w:tcPr>
          <w:p w:rsidR="00AD3F3A" w:rsidRDefault="00B6768A">
            <w:pPr>
              <w:pStyle w:val="25"/>
              <w:shd w:val="clear" w:color="auto" w:fill="auto"/>
              <w:spacing w:before="0" w:after="0" w:line="240" w:lineRule="auto"/>
              <w:ind w:left="57" w:right="57" w:firstLine="709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 xml:space="preserve">Образовательная область </w:t>
            </w:r>
          </w:p>
          <w:p w:rsidR="00AD3F3A" w:rsidRDefault="00B6768A">
            <w:pPr>
              <w:pStyle w:val="25"/>
              <w:shd w:val="clear" w:color="auto" w:fill="auto"/>
              <w:spacing w:before="0" w:after="0" w:line="240" w:lineRule="auto"/>
              <w:ind w:left="57" w:right="57" w:firstLine="709"/>
              <w:jc w:val="center"/>
              <w:rPr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</w:rPr>
              <w:t>Физическое развитие</w:t>
            </w:r>
          </w:p>
        </w:tc>
      </w:tr>
      <w:tr w:rsidR="00AD3F3A" w:rsidRPr="009E1E64">
        <w:trPr>
          <w:trHeight w:val="1950"/>
        </w:trPr>
        <w:tc>
          <w:tcPr>
            <w:tcW w:w="9356" w:type="dxa"/>
          </w:tcPr>
          <w:p w:rsidR="00AD3F3A" w:rsidRDefault="00B6768A">
            <w:pPr>
              <w:widowControl w:val="0"/>
              <w:autoSpaceDE w:val="0"/>
              <w:autoSpaceDN w:val="0"/>
              <w:ind w:right="198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Физическое развитие направлено на сохранение и укрепление здоровья детей, гармоничное физическое развитие, приобщение к физической культуре, развитие психофизических качеств (сила, быстрота, выносливость, ловкость, гибкость), приобщение к спортивным и подвижным играм, развитие интереса к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спорту; становление ценностей здорового образа жизни, овладение его элементарными нормами и правилами, воспитание культурно-гигиенических навыков, полезных привычек.</w:t>
            </w:r>
          </w:p>
        </w:tc>
      </w:tr>
      <w:tr w:rsidR="00AD3F3A" w:rsidRPr="009E1E64">
        <w:trPr>
          <w:trHeight w:val="3360"/>
        </w:trPr>
        <w:tc>
          <w:tcPr>
            <w:tcW w:w="9356" w:type="dxa"/>
          </w:tcPr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>Формирование начальных представлений о здоровом образе жизни</w:t>
            </w:r>
          </w:p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Становление ценностей здорового образа жизни </w:t>
            </w:r>
          </w:p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Воспитание  культурно-гигиенических навыков</w:t>
            </w:r>
          </w:p>
          <w:p w:rsidR="00AD3F3A" w:rsidRDefault="00AD3F3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</w:p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b/>
                <w:sz w:val="24"/>
                <w:szCs w:val="24"/>
                <w:lang w:val="ru-RU" w:eastAsia="zh-CN"/>
              </w:rPr>
              <w:t>Физическая культура</w:t>
            </w:r>
          </w:p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Физкультурные занятия и упражнения</w:t>
            </w:r>
          </w:p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Спортивные и подвижные игры </w:t>
            </w:r>
          </w:p>
          <w:p w:rsidR="00AD3F3A" w:rsidRDefault="00B6768A">
            <w:pPr>
              <w:spacing w:before="0" w:beforeAutospacing="0" w:after="0" w:afterAutospacing="0" w:line="360" w:lineRule="auto"/>
              <w:contextualSpacing/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</w:pPr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>Примерный перечень основных движений</w:t>
            </w:r>
            <w:proofErr w:type="gramStart"/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 ,</w:t>
            </w:r>
            <w:proofErr w:type="gramEnd"/>
            <w:r>
              <w:rPr>
                <w:rFonts w:ascii="Times New Roman" w:eastAsia="SimSun" w:hAnsi="Times New Roman" w:cs="Times New Roman"/>
                <w:sz w:val="24"/>
                <w:szCs w:val="24"/>
                <w:lang w:val="ru-RU" w:eastAsia="zh-CN"/>
              </w:rPr>
              <w:t xml:space="preserve">подвижных игр и упражнений. </w:t>
            </w:r>
          </w:p>
        </w:tc>
      </w:tr>
    </w:tbl>
    <w:p w:rsidR="00AD3F3A" w:rsidRDefault="00B6768A">
      <w:pPr>
        <w:widowControl w:val="0"/>
        <w:autoSpaceDE w:val="0"/>
        <w:autoSpaceDN w:val="0"/>
        <w:ind w:right="198" w:firstLine="567"/>
        <w:contextualSpacing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. </w:t>
      </w:r>
    </w:p>
    <w:p w:rsidR="00AD3F3A" w:rsidRDefault="00AD3F3A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2.2. Описание форм, методов и средства реализации программы по образовательным областям</w:t>
      </w: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«Социально – коммуникативное развитие».</w:t>
      </w:r>
    </w:p>
    <w:tbl>
      <w:tblPr>
        <w:tblW w:w="0" w:type="auto"/>
        <w:tblInd w:w="-67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548"/>
        <w:gridCol w:w="4517"/>
        <w:gridCol w:w="2506"/>
      </w:tblGrid>
      <w:tr w:rsidR="00AD3F3A">
        <w:tc>
          <w:tcPr>
            <w:tcW w:w="25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61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AD3F3A" w:rsidRPr="009E1E64">
        <w:tc>
          <w:tcPr>
            <w:tcW w:w="957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социальных представлений, умений и навыков</w:t>
            </w:r>
          </w:p>
        </w:tc>
      </w:tr>
      <w:tr w:rsidR="00AD3F3A">
        <w:tc>
          <w:tcPr>
            <w:tcW w:w="25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Поручения: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простые и сложные, эпизодические и длительные, коллективные и индивидуальные;</w:t>
            </w:r>
          </w:p>
          <w:p w:rsidR="00AD3F3A" w:rsidRDefault="00B6768A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Дежурство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(не более 20 минут);</w:t>
            </w:r>
          </w:p>
          <w:p w:rsidR="00AD3F3A" w:rsidRDefault="00B6768A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-Коллективный труд;</w:t>
            </w:r>
          </w:p>
          <w:p w:rsidR="00AD3F3A" w:rsidRDefault="00B6768A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Совместные действия;</w:t>
            </w:r>
          </w:p>
          <w:p w:rsidR="00AD3F3A" w:rsidRDefault="00B6768A">
            <w:pPr>
              <w:spacing w:line="360" w:lineRule="auto"/>
              <w:ind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Наблюдение.</w:t>
            </w:r>
          </w:p>
        </w:tc>
        <w:tc>
          <w:tcPr>
            <w:tcW w:w="43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I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группа методов: формирование нравственных представлений, суждений, оценок: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Создание у детей практического опыта трудовой деятельности;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маленьких логических задач, загадок;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 на этические темы;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Рассматривание иллюстраций;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Рассказывание и обсуждение картин, иллюстраций;</w:t>
            </w:r>
          </w:p>
          <w:p w:rsidR="00AD3F3A" w:rsidRDefault="00B6768A">
            <w:pPr>
              <w:numPr>
                <w:ilvl w:val="0"/>
                <w:numId w:val="33"/>
              </w:numPr>
              <w:tabs>
                <w:tab w:val="clear" w:pos="720"/>
              </w:tabs>
              <w:spacing w:line="360" w:lineRule="auto"/>
              <w:ind w:left="192" w:right="181" w:hanging="192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на решение коммуникативных ситуаций;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34"/>
              </w:numPr>
              <w:tabs>
                <w:tab w:val="clear" w:pos="720"/>
                <w:tab w:val="left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Ознакомление с трудом взрослых;</w:t>
            </w:r>
          </w:p>
          <w:p w:rsidR="00AD3F3A" w:rsidRDefault="00B6768A">
            <w:pPr>
              <w:numPr>
                <w:ilvl w:val="0"/>
                <w:numId w:val="34"/>
              </w:numPr>
              <w:tabs>
                <w:tab w:val="clear" w:pos="720"/>
                <w:tab w:val="left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Собственная трудовая деятельность;</w:t>
            </w:r>
          </w:p>
          <w:p w:rsidR="00AD3F3A" w:rsidRDefault="00B6768A">
            <w:pPr>
              <w:numPr>
                <w:ilvl w:val="0"/>
                <w:numId w:val="34"/>
              </w:numPr>
              <w:tabs>
                <w:tab w:val="clear" w:pos="720"/>
                <w:tab w:val="left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AD3F3A" w:rsidRDefault="00B6768A">
            <w:pPr>
              <w:numPr>
                <w:ilvl w:val="0"/>
                <w:numId w:val="34"/>
              </w:numPr>
              <w:tabs>
                <w:tab w:val="clear" w:pos="720"/>
                <w:tab w:val="left" w:pos="280"/>
              </w:tabs>
              <w:spacing w:line="360" w:lineRule="auto"/>
              <w:ind w:left="280" w:right="180" w:hanging="2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Музыка;</w:t>
            </w:r>
          </w:p>
          <w:p w:rsidR="00AD3F3A" w:rsidRDefault="00B6768A">
            <w:pPr>
              <w:numPr>
                <w:ilvl w:val="0"/>
                <w:numId w:val="34"/>
              </w:numPr>
              <w:tabs>
                <w:tab w:val="clear" w:pos="720"/>
                <w:tab w:val="left" w:pos="280"/>
              </w:tabs>
              <w:spacing w:line="360" w:lineRule="auto"/>
              <w:ind w:left="280" w:right="180" w:hanging="2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Изобразительное искусство.</w:t>
            </w:r>
          </w:p>
        </w:tc>
      </w:tr>
      <w:tr w:rsidR="00AD3F3A">
        <w:tc>
          <w:tcPr>
            <w:tcW w:w="25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spacing w:line="360" w:lineRule="auto"/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362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 группа методов создание у детей практического опыта трудовой деятельности:</w:t>
            </w:r>
          </w:p>
          <w:p w:rsidR="00AD3F3A" w:rsidRDefault="00B6768A">
            <w:pPr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Приучение к положительным формам общественного поведения;</w:t>
            </w:r>
          </w:p>
          <w:p w:rsidR="00AD3F3A" w:rsidRDefault="00B6768A">
            <w:pPr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Показ действий;</w:t>
            </w:r>
          </w:p>
          <w:p w:rsidR="00AD3F3A" w:rsidRDefault="00B6768A">
            <w:pPr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Пример взрослого и детей - целенаправленное наблюдение;</w:t>
            </w:r>
          </w:p>
          <w:p w:rsidR="00AD3F3A" w:rsidRDefault="00B6768A">
            <w:pPr>
              <w:numPr>
                <w:ilvl w:val="0"/>
                <w:numId w:val="35"/>
              </w:numPr>
              <w:tabs>
                <w:tab w:val="clear" w:pos="720"/>
              </w:tabs>
              <w:spacing w:line="360" w:lineRule="auto"/>
              <w:ind w:left="333" w:right="181" w:hanging="33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Разыгрывание коммуникативных ситуаций;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F3A">
        <w:tc>
          <w:tcPr>
            <w:tcW w:w="957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                                           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основ безопасности</w:t>
            </w:r>
          </w:p>
        </w:tc>
      </w:tr>
      <w:tr w:rsidR="00AD3F3A">
        <w:trPr>
          <w:trHeight w:val="4479"/>
        </w:trPr>
        <w:tc>
          <w:tcPr>
            <w:tcW w:w="25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ситуации;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плакатов, иллюстраций с последующим обсуждением;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и конструктивная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(сюжетно-ролевые, драматизации, подвижные);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Индивидуальные беседы.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Сравнения;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Моделирования ситуаций;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Повторения;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Экспериментирование и опыты;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Беседы, разбор ситуаций;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Рассматривание иллюстраций;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Просмотр телепередач, диафильмов, видеофильмов;</w:t>
            </w:r>
          </w:p>
          <w:p w:rsidR="00AD3F3A" w:rsidRDefault="00B6768A">
            <w:pPr>
              <w:numPr>
                <w:ilvl w:val="0"/>
                <w:numId w:val="36"/>
              </w:numPr>
              <w:tabs>
                <w:tab w:val="clear" w:pos="720"/>
              </w:tabs>
              <w:spacing w:line="360" w:lineRule="auto"/>
              <w:ind w:left="368" w:right="180" w:hanging="324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Задачи на решение коммуникативных ситуаций.</w:t>
            </w: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Объекты ближайшего окружения;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Предметы рукотворного мира;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(дидактическая, сюжетно-ролевая, игра-драматизация);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Продуктивная деятельность;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Труд;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Наблюдение;</w:t>
            </w:r>
          </w:p>
          <w:p w:rsidR="00AD3F3A" w:rsidRDefault="00B6768A">
            <w:pPr>
              <w:numPr>
                <w:ilvl w:val="0"/>
                <w:numId w:val="37"/>
              </w:numPr>
              <w:tabs>
                <w:tab w:val="clear" w:pos="720"/>
              </w:tabs>
              <w:spacing w:line="360" w:lineRule="auto"/>
              <w:ind w:left="249" w:right="181" w:hanging="249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Плакаты, наглядный материал.</w:t>
            </w:r>
          </w:p>
        </w:tc>
      </w:tr>
      <w:tr w:rsidR="00AD3F3A">
        <w:tc>
          <w:tcPr>
            <w:tcW w:w="957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первичных ценностных представлений</w:t>
            </w:r>
          </w:p>
        </w:tc>
      </w:tr>
      <w:tr w:rsidR="00AD3F3A">
        <w:tc>
          <w:tcPr>
            <w:tcW w:w="25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Игра дошкольника (творческая, игра с правилами);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Досуги, праздники;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Сюжетно-ролевые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Чтение, 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Проблемные ситуации; 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поделок;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объектов;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Слушание музыки;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Инсценирование.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наглядных пособий, иллюстраций, демонстраций;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Слушание музыки, песен;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Образный сюжетный рассказ, беседа, дискуссии;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Беседы, разбор ситуаций;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Игры-драматизации; сюрпризные моменты;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Создание поделок своими руками;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Разучивание стихотворений;</w:t>
            </w:r>
          </w:p>
          <w:p w:rsidR="00AD3F3A" w:rsidRDefault="00B6768A">
            <w:pPr>
              <w:numPr>
                <w:ilvl w:val="0"/>
                <w:numId w:val="38"/>
              </w:numPr>
              <w:tabs>
                <w:tab w:val="clear" w:pos="720"/>
              </w:tabs>
              <w:spacing w:line="360" w:lineRule="auto"/>
              <w:ind w:left="462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Народные игры.</w:t>
            </w:r>
          </w:p>
          <w:p w:rsidR="00AD3F3A" w:rsidRDefault="00AD3F3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Мультимедийные презентации;</w:t>
            </w:r>
          </w:p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Плакаты, иллюстрации</w:t>
            </w:r>
          </w:p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 материал;</w:t>
            </w:r>
          </w:p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Музыка;</w:t>
            </w:r>
          </w:p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Предметно-практическая деятельность;</w:t>
            </w:r>
          </w:p>
          <w:p w:rsidR="00AD3F3A" w:rsidRDefault="00B6768A">
            <w:pPr>
              <w:numPr>
                <w:ilvl w:val="0"/>
                <w:numId w:val="39"/>
              </w:numPr>
              <w:tabs>
                <w:tab w:val="clear" w:pos="720"/>
              </w:tabs>
              <w:spacing w:line="360" w:lineRule="auto"/>
              <w:ind w:left="289" w:right="181" w:hanging="278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Культура и искусство.</w:t>
            </w:r>
          </w:p>
          <w:p w:rsidR="00AD3F3A" w:rsidRDefault="00AD3F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F3A">
        <w:tc>
          <w:tcPr>
            <w:tcW w:w="957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 коммуникативных способностей</w:t>
            </w:r>
          </w:p>
        </w:tc>
      </w:tr>
      <w:tr w:rsidR="00AD3F3A">
        <w:tc>
          <w:tcPr>
            <w:tcW w:w="2596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Хороводные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 с правилами;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Сюжетно-ролевые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Строительно-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конструктивные;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Режиссерские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Театральные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Игры-драматизации;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Развивающие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Экспериментирования;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Подвижные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Спортивные развлечения;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Утренний и вечерний круг;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вободная игра.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Использование наглядных пособий, имитация, зрительные ориентиры;</w:t>
            </w:r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Слушание музыки, песен;</w:t>
            </w:r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Непосредственная помощь воспитателя;</w:t>
            </w:r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Объяснения, пояснения, указания,</w:t>
            </w:r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подача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команд, распоряжений, сигналов.</w:t>
            </w:r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Образный сюжетный рассказ, беседа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,;</w:t>
            </w:r>
            <w:proofErr w:type="gramEnd"/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Словесная инструкция;</w:t>
            </w:r>
          </w:p>
          <w:p w:rsidR="00AD3F3A" w:rsidRDefault="00B6768A">
            <w:pPr>
              <w:numPr>
                <w:ilvl w:val="0"/>
                <w:numId w:val="40"/>
              </w:numPr>
              <w:tabs>
                <w:tab w:val="clear" w:pos="720"/>
              </w:tabs>
              <w:spacing w:line="360" w:lineRule="auto"/>
              <w:ind w:left="448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Повторение движений без изменения и с изменениями;</w:t>
            </w:r>
          </w:p>
          <w:p w:rsidR="00AD3F3A" w:rsidRDefault="00AD3F3A">
            <w:p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61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41"/>
              </w:numPr>
              <w:tabs>
                <w:tab w:val="clear" w:pos="720"/>
                <w:tab w:val="left" w:pos="366"/>
              </w:tabs>
              <w:spacing w:line="360" w:lineRule="auto"/>
              <w:ind w:left="323" w:right="181" w:hanging="357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литература;</w:t>
            </w:r>
          </w:p>
          <w:p w:rsidR="00AD3F3A" w:rsidRDefault="00B6768A">
            <w:pPr>
              <w:numPr>
                <w:ilvl w:val="0"/>
                <w:numId w:val="41"/>
              </w:numPr>
              <w:tabs>
                <w:tab w:val="clear" w:pos="720"/>
                <w:tab w:val="left" w:pos="366"/>
              </w:tabs>
              <w:spacing w:line="360" w:lineRule="auto"/>
              <w:ind w:left="323" w:right="181" w:hanging="357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Музыка.</w:t>
            </w:r>
          </w:p>
          <w:p w:rsidR="00AD3F3A" w:rsidRDefault="00AD3F3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>Образовательная область «Познавательное развитие»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87"/>
        <w:gridCol w:w="4002"/>
        <w:gridCol w:w="2515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Ознакомление с окружающим миром 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Познавательные эвристические 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Проектная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Опыты и эксперименты;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(дидактические, сюжетно-ролевые, подвижные);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Акции, 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художественной литературы;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Выставка рисунков;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Ведение календаря природы;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Индивидуальные;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Подгрупповые;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Фронтальные;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Прогулки;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Режимные моменты;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Наглядные: наблюдения (кратковременные, длительные, определение состояния предмета по отдельным признакам, восстановление картины целого по отдельным признакам);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Практические: игра (дидактические игры (предметные, настольно-печатные, словесные), игровые упражнения и игры-занятия, подвижные игры, творческие игры;</w:t>
            </w:r>
            <w:proofErr w:type="gramEnd"/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 (индивидуальные поручения, коллективный труд);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Элементарные опыты;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рассказ; беседа; чтение.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Объекты живой и неживой природы;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экологическим содержанием;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Комплекты наглядного материала;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 в природе;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и объекты для проведения экспериментов, опытов, исследований.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Развитие когнитивных способностей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Сюжетно – ролевые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с правилами социального содержания;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– путешествия;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Общение, чтение,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Театрализованные игры,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Труд;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Ситуации общения;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Утренний и вечерний круг;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Свободная игра.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повышающие познавательную активность (элементарный анализ, сравнение по контрасту и подобию, сходству, группировка и классификация, моделирование и конструирование, ответы на вопросы детей, приучение к самостоятельному поиску ответов на вопросы);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вызывающие эмоциональную активность (воображаемые ситуации, игры-драматизации, сюрпризные моменты и сочетание разнообразных средств на одном занятии);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Методы, способствующие взаимосвязи различных видов деятельности (прием предложения и обучения способу связи разных видов деятельности, перспективное планирование, перспектива, направленная на последующую деятельность, беседа);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Методы коррекции и уточнения детских представлений (повторение, наблюдение, экспериментирование, создание проблемных ситуаций, беседа).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Флаг, герб Кемеровской области, г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.Б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елово 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Портреты писателей и художников;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Глобус;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Познавательно – справочная литература: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Энциклопедии, иллюстрированные альбомы;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Художественные средства (литература, изобразительное искусство)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Игрушки, предметы.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элементарных математических представлений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ситуации;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Обучение в повседневных бытовых ситуациях;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(дидактические, подвижные, логические театрализованные с математическим содержанием);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Решение проблемных ситуаций;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Свободные 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деятельность;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Моделирование.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Репродуктивные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не только заучивается, но и воспроизводится);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Объяснительно-иллюстративные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разъясняется, иллюстрируется примерами, демонстрируется и должен быть понят детьми);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Продуктивные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(материал должен быть не только понят, но и применен в практических действиях);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Проблемные (методы, предполагающие формирование умений самому осознать проблему, а в отдельных случаях – и поставить ее, внести вклад в ее разрешение);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Исследовательские (ребенок выступает в роли исследователя, ориентированного на решение субъективно-творческих задач).</w:t>
            </w:r>
            <w:proofErr w:type="gramEnd"/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Наглядный, дидактический материал для занятий;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Оборудование для самостоятельной деятельности детей;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 для формирования математических понятий;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Занимательный математический материал.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Конструктивно – модельная деятельность</w:t>
            </w:r>
          </w:p>
        </w:tc>
      </w:tr>
      <w:tr w:rsidR="00AD3F3A">
        <w:trPr>
          <w:trHeight w:val="1922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(по модели, по образцу, по условиям);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Конструирование из бросового и природного материала.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42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Использование образцов педагога;</w:t>
            </w:r>
          </w:p>
          <w:p w:rsidR="00AD3F3A" w:rsidRDefault="00B6768A">
            <w:pPr>
              <w:numPr>
                <w:ilvl w:val="0"/>
                <w:numId w:val="42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Наглядный;</w:t>
            </w:r>
          </w:p>
          <w:p w:rsidR="00AD3F3A" w:rsidRDefault="00B6768A">
            <w:pPr>
              <w:numPr>
                <w:ilvl w:val="0"/>
                <w:numId w:val="42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Словесный;</w:t>
            </w:r>
          </w:p>
          <w:p w:rsidR="00AD3F3A" w:rsidRDefault="00B6768A">
            <w:pPr>
              <w:numPr>
                <w:ilvl w:val="0"/>
                <w:numId w:val="42"/>
              </w:numPr>
              <w:tabs>
                <w:tab w:val="clear" w:pos="720"/>
              </w:tabs>
              <w:spacing w:line="360" w:lineRule="auto"/>
              <w:ind w:left="273" w:right="180" w:hanging="273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Практический</w:t>
            </w:r>
          </w:p>
          <w:p w:rsidR="00AD3F3A" w:rsidRDefault="00AD3F3A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Различные виды конструкторов (строительные наборы, лего);</w:t>
            </w:r>
          </w:p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Природный и бросовый материал</w:t>
            </w:r>
          </w:p>
        </w:tc>
      </w:tr>
    </w:tbl>
    <w:p w:rsidR="00AD3F3A" w:rsidRDefault="00B6768A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</w:rPr>
      </w:pPr>
      <w:proofErr w:type="gramStart"/>
      <w:r>
        <w:rPr>
          <w:rFonts w:hAnsi="Times New Roman" w:cs="Times New Roman"/>
          <w:b/>
          <w:bCs/>
          <w:color w:val="000000"/>
          <w:sz w:val="28"/>
          <w:szCs w:val="28"/>
        </w:rPr>
        <w:t>Образовательная область «Речевое развитие».</w:t>
      </w:r>
      <w:proofErr w:type="gramEnd"/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91"/>
        <w:gridCol w:w="4025"/>
        <w:gridCol w:w="2788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Формирование словаря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– упражнения;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Речевые логические задачи.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Заучивание текста;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картин, иллюстраций;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Составление описательных рассказов, загадок;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Сравнение предметов;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Классификация предметов;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Сочинение сказок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 речевого развития;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Материал по лексическим темам;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Литературный материал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Звуковая культура речи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Речевые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Ребусы, кроссворды.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Разучивание стихотворений,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скороговорок, чистоговорок;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Закрепление хорошо поставленных звуков;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и рассказывание сказок, рассказов;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 упражнения;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Артикуляционные упражнения;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Рассказ-драматизация;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Игра-драматизация;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Детская литература;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Предметные картинки;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Художественная литература</w:t>
            </w:r>
          </w:p>
          <w:p w:rsidR="00AD3F3A" w:rsidRDefault="00AD3F3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Связная речь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Загадки;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Викторины;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Конкурсы;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Разговор с детьми;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Проектная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Обсуждение, рассказ;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Театр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Придумывание сказок;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Обмен информацией;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Планирование игровой деятельности;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Центр речевого развития;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Детская литература;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Портреты писателей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Грамматический строй речи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Дидактические игры;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Игры – упражнения.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Исправление ошибок в речи;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Образование новых слов;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Придумывание предложений с заданным количеством слов.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Предметные картинки;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Игрушки;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художественной литературе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Дидактические игры и упражнения;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Сказки (волшебные, бытовые);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Тематические выставки.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(рассказывание);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после чтения;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 продолжением;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о книгах;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Драматизация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Жанровая литература.</w:t>
            </w:r>
          </w:p>
          <w:p w:rsidR="00AD3F3A" w:rsidRDefault="00AD3F3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</w:tbl>
    <w:p w:rsidR="00D3376A" w:rsidRDefault="00D3376A">
      <w:pPr>
        <w:spacing w:line="360" w:lineRule="auto"/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Образовательная область «Художественно – эстетическое развитие»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92"/>
        <w:gridCol w:w="2844"/>
        <w:gridCol w:w="2768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2844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7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Приобщение к искусству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Познавательные беседы;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Слушание музыкальных произведений;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Наблюдение природных объектов;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литературных произведений;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Тематические досуги;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Выставки работ декоративно-прикладного искусства;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эстетически привлекательных объектов природы, быта, произведений искусства.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1) Метод пробуждения ярких эстетических эмоций и переживаний с целью овладения даром сопереживания;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2) Метод побуждения к сопереживанию, эмоциональной отзывчивости на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прекрасное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 в окружающем мире.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3) Метод сенсорного насыщения (без сенсорной основы немыслимо приобщение детей к художественной культуре);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) Методы - наглядный, словесный, практический.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Бумага;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Краски,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Природа;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Изобразительная деятельность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 (рисование, лепка, аппликация);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Экспериментирование;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Изготовление украшений, декораций, подарков;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Выставки детских работ.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Рассматривание красочных энциклопедий, альбомов об искусстве;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Наглядный материал;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Художественная литература;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Альбомы по живописи, искусству.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Музыкальная деятельность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ООД (комплексная, тематическая, традиционная);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Праздники и развлечения;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музыкальная деятельность (театрализованные музыкальные игры, музыкально-дидактические игры, игры с пением, ритмические игры);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 в других видах образовательной деятельности;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Пение, слушание;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Игры на музыкальных инструментах;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Музыкально-ритмические движения.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Наглядный: сопровождение музыкального ряда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изобразительным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 показ движений;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Словесный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беседы о различных музыкальных жанрах;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Словесно -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пение;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Слуховой: слушание музыки;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Игровой: музыкальные игры;</w:t>
            </w:r>
            <w:proofErr w:type="gramEnd"/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Практический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: разучивание песен, танцев, воспроизведение мелодий.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Музыкальные инструменты;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Музыкальный фольклор;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Произведения искусства (музыкальные, изобразительные).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Театрализованные игры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Игровая деятельность;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художественных произведений.</w:t>
            </w:r>
          </w:p>
        </w:tc>
        <w:tc>
          <w:tcPr>
            <w:tcW w:w="2844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(рассказывание);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Беседа после чтения;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Чтение с продолжением;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Драматизация;</w:t>
            </w:r>
          </w:p>
        </w:tc>
        <w:tc>
          <w:tcPr>
            <w:tcW w:w="2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Разные виды театров.</w:t>
            </w: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</w:tbl>
    <w:p w:rsidR="00AD3F3A" w:rsidRDefault="00B6768A">
      <w:pPr>
        <w:spacing w:line="360" w:lineRule="auto"/>
        <w:jc w:val="center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>Образовательная область «Физическое развитие»</w:t>
      </w:r>
    </w:p>
    <w:tbl>
      <w:tblPr>
        <w:tblW w:w="0" w:type="auto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51"/>
        <w:gridCol w:w="3487"/>
        <w:gridCol w:w="2768"/>
      </w:tblGrid>
      <w:tr w:rsidR="00AD3F3A">
        <w:tc>
          <w:tcPr>
            <w:tcW w:w="32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реализации Программы</w:t>
            </w:r>
          </w:p>
        </w:tc>
        <w:tc>
          <w:tcPr>
            <w:tcW w:w="3487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Методы реализации Программы</w:t>
            </w:r>
          </w:p>
        </w:tc>
        <w:tc>
          <w:tcPr>
            <w:tcW w:w="276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Средства реализации Программы</w:t>
            </w:r>
          </w:p>
        </w:tc>
      </w:tr>
      <w:tr w:rsidR="00AD3F3A">
        <w:tc>
          <w:tcPr>
            <w:tcW w:w="950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Физическая культура</w:t>
            </w:r>
          </w:p>
        </w:tc>
      </w:tr>
      <w:tr w:rsidR="00AD3F3A">
        <w:tc>
          <w:tcPr>
            <w:tcW w:w="3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Физкультурно-оздоровительная работа</w:t>
            </w:r>
          </w:p>
          <w:p w:rsidR="00AD3F3A" w:rsidRDefault="00B6768A">
            <w:pPr>
              <w:numPr>
                <w:ilvl w:val="0"/>
                <w:numId w:val="43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  <w:p w:rsidR="00AD3F3A" w:rsidRDefault="00B6768A">
            <w:pPr>
              <w:numPr>
                <w:ilvl w:val="0"/>
                <w:numId w:val="43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Двигательная разминка</w:t>
            </w:r>
          </w:p>
          <w:p w:rsidR="00AD3F3A" w:rsidRDefault="00B6768A">
            <w:pPr>
              <w:numPr>
                <w:ilvl w:val="0"/>
                <w:numId w:val="43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Физкультминутка</w:t>
            </w:r>
          </w:p>
          <w:p w:rsidR="00AD3F3A" w:rsidRDefault="00B6768A">
            <w:pPr>
              <w:numPr>
                <w:ilvl w:val="0"/>
                <w:numId w:val="43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Гимнастика после дневного сна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Физкультурные занятия 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Самостоятельные занятия</w:t>
            </w:r>
          </w:p>
          <w:p w:rsidR="00AD3F3A" w:rsidRDefault="00B6768A">
            <w:pPr>
              <w:numPr>
                <w:ilvl w:val="0"/>
                <w:numId w:val="44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Физкультурно-массовые занятия</w:t>
            </w:r>
          </w:p>
          <w:p w:rsidR="00AD3F3A" w:rsidRDefault="00B6768A">
            <w:pPr>
              <w:numPr>
                <w:ilvl w:val="0"/>
                <w:numId w:val="45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Физкультурный досуг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Наглядно-зрительные 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Показ физических упражнений, использование наглядных пособий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,.</w:t>
            </w:r>
            <w:proofErr w:type="gramEnd"/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Наглядно-слуховые </w:t>
            </w:r>
          </w:p>
          <w:p w:rsidR="00AD3F3A" w:rsidRDefault="00B6768A">
            <w:pPr>
              <w:numPr>
                <w:ilvl w:val="0"/>
                <w:numId w:val="46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Музыка, песни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Тактильно-мышечные</w:t>
            </w:r>
          </w:p>
          <w:p w:rsidR="00AD3F3A" w:rsidRDefault="00B6768A">
            <w:pPr>
              <w:numPr>
                <w:ilvl w:val="0"/>
                <w:numId w:val="47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Непосредственная помощь воспитателя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Словесный </w:t>
            </w:r>
          </w:p>
          <w:p w:rsidR="00AD3F3A" w:rsidRDefault="00B6768A">
            <w:pPr>
              <w:numPr>
                <w:ilvl w:val="0"/>
                <w:numId w:val="48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Объяснения, пояснения, указания</w:t>
            </w:r>
          </w:p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 xml:space="preserve">Практический </w:t>
            </w:r>
          </w:p>
          <w:p w:rsidR="00AD3F3A" w:rsidRDefault="00B6768A">
            <w:pPr>
              <w:numPr>
                <w:ilvl w:val="0"/>
                <w:numId w:val="49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Повторение упражнений без изменения и с изменениями</w:t>
            </w:r>
          </w:p>
          <w:p w:rsidR="00AD3F3A" w:rsidRDefault="00AD3F3A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50"/>
              </w:numPr>
              <w:tabs>
                <w:tab w:val="clear" w:pos="720"/>
                <w:tab w:val="left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Гигиенические факторы</w:t>
            </w:r>
          </w:p>
          <w:p w:rsidR="00AD3F3A" w:rsidRDefault="00B6768A">
            <w:pPr>
              <w:numPr>
                <w:ilvl w:val="0"/>
                <w:numId w:val="50"/>
              </w:numPr>
              <w:tabs>
                <w:tab w:val="clear" w:pos="720"/>
                <w:tab w:val="left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Физические упражнения,</w:t>
            </w:r>
          </w:p>
          <w:p w:rsidR="00AD3F3A" w:rsidRDefault="00B6768A">
            <w:pPr>
              <w:numPr>
                <w:ilvl w:val="0"/>
                <w:numId w:val="50"/>
              </w:numPr>
              <w:tabs>
                <w:tab w:val="clear" w:pos="720"/>
                <w:tab w:val="left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пляски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, танцы.</w:t>
            </w:r>
          </w:p>
          <w:p w:rsidR="00AD3F3A" w:rsidRDefault="00B6768A">
            <w:pPr>
              <w:numPr>
                <w:ilvl w:val="0"/>
                <w:numId w:val="50"/>
              </w:numPr>
              <w:tabs>
                <w:tab w:val="clear" w:pos="720"/>
                <w:tab w:val="left" w:pos="492"/>
              </w:tabs>
              <w:spacing w:line="360" w:lineRule="auto"/>
              <w:ind w:left="492" w:right="180" w:hanging="426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Различные виды детской деятельности</w:t>
            </w:r>
          </w:p>
          <w:p w:rsidR="00AD3F3A" w:rsidRDefault="00AD3F3A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AD3F3A" w:rsidRPr="009E1E64">
        <w:tc>
          <w:tcPr>
            <w:tcW w:w="9506" w:type="dxa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Формирование начальных представлений о здоровом образе жизни</w:t>
            </w:r>
          </w:p>
        </w:tc>
      </w:tr>
      <w:tr w:rsidR="00AD3F3A">
        <w:tc>
          <w:tcPr>
            <w:tcW w:w="32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Совместная физкультурно-оздоровительная работа ДОУ и семьи </w:t>
            </w:r>
          </w:p>
          <w:p w:rsidR="00AD3F3A" w:rsidRDefault="00B6768A">
            <w:pPr>
              <w:numPr>
                <w:ilvl w:val="0"/>
                <w:numId w:val="51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 занятия детей совместно с родителями в дошкольном учреждении</w:t>
            </w:r>
          </w:p>
        </w:tc>
        <w:tc>
          <w:tcPr>
            <w:tcW w:w="3487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52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Вопросы к детям</w:t>
            </w:r>
          </w:p>
          <w:p w:rsidR="00AD3F3A" w:rsidRDefault="00B6768A">
            <w:pPr>
              <w:numPr>
                <w:ilvl w:val="0"/>
                <w:numId w:val="52"/>
              </w:numPr>
              <w:spacing w:line="360" w:lineRule="auto"/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Образный сюжетный рассказ, беседа</w:t>
            </w:r>
          </w:p>
          <w:p w:rsidR="00AD3F3A" w:rsidRDefault="00AD3F3A">
            <w:pPr>
              <w:spacing w:line="360" w:lineRule="auto"/>
              <w:ind w:left="780" w:right="180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  <w:p w:rsidR="00AD3F3A" w:rsidRDefault="00AD3F3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2768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pacing w:line="360" w:lineRule="auto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Различные виды детской деятельности </w:t>
            </w:r>
          </w:p>
        </w:tc>
      </w:tr>
    </w:tbl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</w:rPr>
      </w:pPr>
      <w:r>
        <w:rPr>
          <w:rFonts w:hAnsi="Times New Roman" w:cs="Times New Roman"/>
          <w:b/>
          <w:bCs/>
          <w:color w:val="000000"/>
          <w:sz w:val="28"/>
          <w:szCs w:val="28"/>
        </w:rPr>
        <w:t>Формы проведения организованной образовательной деятельности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0"/>
        <w:gridCol w:w="2903"/>
        <w:gridCol w:w="6211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Содержание заданий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Комплексная организованная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На одном занятии используются разные виды деятельности и искусства: художественное слово, музыка, изобразительная деятельность и другие.</w:t>
            </w:r>
          </w:p>
        </w:tc>
      </w:tr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Тематическая организованная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Занятие посвящено конкретной теме, например, «Что такое хорошо и что такое плохо».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Вполне может быть комплексным.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Организованное целевое посещение отдельных помещений детского сада, библиотеки, ателье других объектов социальной инфраструктуры района.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Коллективная организованная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Коллективное написание письма другу, сочинение сказки по кругу и другое.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 (ОД) –труд.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Помощь дворнику в уборке участка, посадка лука, цветов.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Интегрированная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образовательная деятельность.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Занятие, включающее разнообразные виды детской деятельности, объединенные каким-либо тематическим содержанием. Оно может состоять из двух-трех классических занятий, реализующих разделы образовательной программы, объединенных одной темой, или взаимосвязанных и взаимопроникающих видов детской деятельности, где тематическое содержание выступает в роли главного.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творчество.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Словесное творчество детей в специально созданной «Сказочной лаборатории» или «Мастерской художника».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посиделки.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Приобщение дошкольников к детскому фольклору на традиционных народных посиделках, предполагающих интеграцию различных видов деятельности.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сказка.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Речевое развитие детей в рамках различных видов деятельности, объединенных сюжетом хорошо знакомой им сказки.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Организованная образовательная деятельность – пресс-конференция журналистов.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задают вопросы «космонавту», героям сказок и другим.</w:t>
            </w:r>
          </w:p>
        </w:tc>
      </w:tr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путешествие.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Организованное путешествие по родному городу, картинной галерее. 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Экскурсоводами могут быть сами дети.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эксперимент.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Дети экспериментируют с бумагой, тканью, песком, снегом.</w:t>
            </w:r>
          </w:p>
        </w:tc>
      </w:tr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конкурс.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Дошкольники участвуют в конкурсах.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Образовательная деятельность – рисунки-сочинения.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Сочинение детьми сказок и рассказов по своим собственным рисункам.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Организованная образовательная деятельность – беседа.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Беседы с детьми о труде взрослых, на этические и другие темы.</w:t>
            </w:r>
          </w:p>
        </w:tc>
      </w:tr>
      <w:tr w:rsidR="00AD3F3A" w:rsidRPr="009E1E64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Комбинированная организованная образовательная деятельность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 процессе проведения занятия сочетается несколько видов деятельности (игровая, изобразительная, музыкальная и т.д.) и используются методы и приемы из разных педагогических методик (методики 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/р, методика развития ИЗО, методика музыкального воспитания и т.д.).</w:t>
            </w:r>
          </w:p>
        </w:tc>
      </w:tr>
    </w:tbl>
    <w:p w:rsidR="00AD3F3A" w:rsidRDefault="00AD3F3A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b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2.3.Способы и направления поддержки детской инициативы</w:t>
      </w:r>
    </w:p>
    <w:p w:rsidR="00AD3F3A" w:rsidRDefault="00B6768A">
      <w:pPr>
        <w:pStyle w:val="af8"/>
        <w:shd w:val="clear" w:color="auto" w:fill="FFFFFF"/>
        <w:spacing w:before="0" w:beforeAutospacing="0" w:after="222" w:afterAutospacing="0"/>
        <w:ind w:firstLine="720"/>
        <w:jc w:val="both"/>
        <w:rPr>
          <w:color w:val="000000"/>
        </w:rPr>
      </w:pPr>
      <w:r>
        <w:rPr>
          <w:color w:val="000000"/>
        </w:rPr>
        <w:t xml:space="preserve"> </w:t>
      </w:r>
      <w:r>
        <w:rPr>
          <w:color w:val="000000"/>
          <w:shd w:val="clear" w:color="auto" w:fill="FFFFFF"/>
        </w:rPr>
        <w:t>Одним из основных принципов дошкольного образования является поддержка инициативы детей в различных видах деятельности</w:t>
      </w:r>
      <w:proofErr w:type="gramStart"/>
      <w:r>
        <w:rPr>
          <w:color w:val="000000"/>
          <w:shd w:val="clear" w:color="auto" w:fill="FFFFFF"/>
        </w:rPr>
        <w:t>.</w:t>
      </w:r>
      <w:r>
        <w:rPr>
          <w:color w:val="000000"/>
        </w:rPr>
        <w:t>И</w:t>
      </w:r>
      <w:proofErr w:type="gramEnd"/>
      <w:r>
        <w:rPr>
          <w:color w:val="000000"/>
        </w:rPr>
        <w:t>нициативность проявляется больше всего в общении, опытно-экспериментальной деятельности, игре, художественном творчестве.</w:t>
      </w:r>
    </w:p>
    <w:p w:rsidR="00AD3F3A" w:rsidRDefault="00B6768A">
      <w:pPr>
        <w:pStyle w:val="af8"/>
        <w:shd w:val="clear" w:color="auto" w:fill="FFFFFF"/>
        <w:spacing w:before="0" w:beforeAutospacing="0" w:after="222" w:afterAutospacing="0"/>
        <w:ind w:firstLine="720"/>
        <w:jc w:val="both"/>
        <w:rPr>
          <w:color w:val="000000"/>
        </w:rPr>
      </w:pPr>
      <w:r>
        <w:rPr>
          <w:color w:val="000000"/>
        </w:rPr>
        <w:t>Для инициативной личности характерно: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произвольность поведения;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самостоятельность;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развитая эмоционально волевая сфера;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инициатива в различных видах деятельности;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стремление к самореализации;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общительность;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творческий подход к деятельности;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высокий уровень умственных способностей;</w:t>
      </w:r>
    </w:p>
    <w:p w:rsidR="00AD3F3A" w:rsidRDefault="00B6768A">
      <w:pPr>
        <w:shd w:val="clear" w:color="auto" w:fill="FFFFFF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>- познавательная активность.</w:t>
      </w:r>
    </w:p>
    <w:p w:rsidR="00AD3F3A" w:rsidRDefault="00B6768A">
      <w:pPr>
        <w:shd w:val="clear" w:color="auto" w:fill="FFFFFF"/>
        <w:ind w:firstLine="720"/>
        <w:jc w:val="both"/>
        <w:rPr>
          <w:color w:val="000000"/>
          <w:sz w:val="24"/>
          <w:szCs w:val="24"/>
          <w:lang w:val="ru-RU"/>
        </w:rPr>
      </w:pPr>
      <w:r>
        <w:rPr>
          <w:color w:val="000000"/>
          <w:sz w:val="24"/>
          <w:szCs w:val="24"/>
          <w:lang w:val="ru-RU"/>
        </w:rPr>
        <w:t xml:space="preserve">Инициативный ребенок стремится к организации игр, продуктивных видов деятельности, содержательного общения, он умеет найти занятие, соответствующее собственному желанию; включиться в разговор, предложить интересное дело другим детям. </w:t>
      </w:r>
      <w:proofErr w:type="gramStart"/>
      <w:r>
        <w:rPr>
          <w:color w:val="000000"/>
          <w:sz w:val="24"/>
          <w:szCs w:val="24"/>
        </w:rPr>
        <w:t>Инициативного ребенка отличает содержательность интересов.</w:t>
      </w:r>
      <w:proofErr w:type="gramEnd"/>
    </w:p>
    <w:p w:rsidR="00AD3F3A" w:rsidRDefault="00B6768A">
      <w:pPr>
        <w:widowControl w:val="0"/>
        <w:tabs>
          <w:tab w:val="left" w:pos="-284"/>
        </w:tabs>
        <w:autoSpaceDE w:val="0"/>
        <w:autoSpaceDN w:val="0"/>
        <w:spacing w:before="5" w:line="360" w:lineRule="auto"/>
        <w:ind w:right="-1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Средства поддержки детской инициативности:</w:t>
      </w:r>
    </w:p>
    <w:tbl>
      <w:tblPr>
        <w:tblStyle w:val="afa"/>
        <w:tblW w:w="0" w:type="auto"/>
        <w:tblInd w:w="108" w:type="dxa"/>
        <w:tblLook w:val="04A0" w:firstRow="1" w:lastRow="0" w:firstColumn="1" w:lastColumn="0" w:noHBand="0" w:noVBand="1"/>
      </w:tblPr>
      <w:tblGrid>
        <w:gridCol w:w="6379"/>
        <w:gridCol w:w="2977"/>
      </w:tblGrid>
      <w:tr w:rsidR="00AD3F3A" w:rsidRPr="009E1E64">
        <w:trPr>
          <w:trHeight w:val="1714"/>
        </w:trPr>
        <w:tc>
          <w:tcPr>
            <w:tcW w:w="6379" w:type="dxa"/>
          </w:tcPr>
          <w:p w:rsidR="00AD3F3A" w:rsidRDefault="00B6768A">
            <w:pPr>
              <w:tabs>
                <w:tab w:val="left" w:pos="-284"/>
              </w:tabs>
              <w:spacing w:before="5" w:beforeAutospacing="0" w:after="0" w:afterAutospacing="0" w:line="360" w:lineRule="auto"/>
              <w:ind w:right="-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Эффективные средства </w:t>
            </w:r>
          </w:p>
          <w:p w:rsidR="00AD3F3A" w:rsidRDefault="00B6768A">
            <w:pPr>
              <w:tabs>
                <w:tab w:val="left" w:pos="-284"/>
              </w:tabs>
              <w:spacing w:before="5" w:beforeAutospacing="0" w:after="0" w:afterAutospacing="0" w:line="360" w:lineRule="auto"/>
              <w:ind w:right="-1"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поддержки детской инциативы</w:t>
            </w:r>
          </w:p>
        </w:tc>
        <w:tc>
          <w:tcPr>
            <w:tcW w:w="2977" w:type="dxa"/>
          </w:tcPr>
          <w:p w:rsidR="00AD3F3A" w:rsidRDefault="00B6768A">
            <w:pPr>
              <w:tabs>
                <w:tab w:val="left" w:pos="-284"/>
              </w:tabs>
              <w:spacing w:before="5" w:beforeAutospacing="0" w:after="0" w:afterAutospacing="0" w:line="360" w:lineRule="auto"/>
              <w:contextualSpacing/>
              <w:jc w:val="center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 xml:space="preserve">Предметно-пространственная развивающая среда </w:t>
            </w:r>
            <w:proofErr w:type="gramStart"/>
            <w:r>
              <w:rPr>
                <w:b/>
                <w:sz w:val="24"/>
                <w:szCs w:val="24"/>
                <w:lang w:val="ru-RU"/>
              </w:rPr>
              <w:t>группы</w:t>
            </w:r>
            <w:proofErr w:type="gramEnd"/>
            <w:r>
              <w:rPr>
                <w:b/>
                <w:sz w:val="24"/>
                <w:szCs w:val="24"/>
                <w:lang w:val="ru-RU"/>
              </w:rPr>
              <w:t xml:space="preserve"> созданная  для поддержки детской инициативы</w:t>
            </w:r>
          </w:p>
        </w:tc>
      </w:tr>
      <w:tr w:rsidR="00AD3F3A">
        <w:tc>
          <w:tcPr>
            <w:tcW w:w="6379" w:type="dxa"/>
          </w:tcPr>
          <w:p w:rsidR="00AD3F3A" w:rsidRDefault="00B6768A">
            <w:pPr>
              <w:pStyle w:val="af0"/>
              <w:numPr>
                <w:ilvl w:val="0"/>
                <w:numId w:val="53"/>
              </w:numPr>
              <w:spacing w:before="5"/>
              <w:ind w:left="284" w:hanging="284"/>
              <w:contextualSpacing/>
              <w:jc w:val="left"/>
            </w:pPr>
            <w:r>
              <w:t>развивающие</w:t>
            </w:r>
            <w:r>
              <w:rPr>
                <w:spacing w:val="-7"/>
              </w:rPr>
              <w:t xml:space="preserve"> </w:t>
            </w:r>
            <w:r>
              <w:t>игры;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0"/>
              <w:ind w:left="284" w:hanging="284"/>
              <w:contextualSpacing/>
              <w:jc w:val="left"/>
            </w:pPr>
            <w:r>
              <w:t>игры-инсценировки,</w:t>
            </w:r>
            <w:r>
              <w:rPr>
                <w:spacing w:val="-11"/>
              </w:rPr>
              <w:t xml:space="preserve"> </w:t>
            </w:r>
            <w:r>
              <w:t>игры-сотрудничества;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1"/>
              <w:ind w:left="284" w:hanging="284"/>
              <w:contextualSpacing/>
              <w:jc w:val="left"/>
            </w:pPr>
            <w:r>
              <w:t>динамические</w:t>
            </w:r>
            <w:r>
              <w:rPr>
                <w:spacing w:val="-8"/>
              </w:rPr>
              <w:t xml:space="preserve"> </w:t>
            </w:r>
            <w:r>
              <w:t>игры</w:t>
            </w:r>
            <w:r>
              <w:rPr>
                <w:spacing w:val="-7"/>
              </w:rPr>
              <w:t xml:space="preserve"> </w:t>
            </w:r>
            <w:r>
              <w:t>познавательного</w:t>
            </w:r>
            <w:r>
              <w:rPr>
                <w:spacing w:val="-10"/>
              </w:rPr>
              <w:t xml:space="preserve"> </w:t>
            </w:r>
            <w:r>
              <w:t>содержания;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1"/>
              <w:ind w:left="284" w:hanging="284"/>
              <w:contextualSpacing/>
              <w:jc w:val="left"/>
            </w:pPr>
            <w:r>
              <w:t>игры-экспериментирования</w:t>
            </w:r>
            <w:r>
              <w:rPr>
                <w:spacing w:val="-8"/>
              </w:rPr>
              <w:t xml:space="preserve"> </w:t>
            </w:r>
            <w:r>
              <w:t>с</w:t>
            </w:r>
            <w:r>
              <w:rPr>
                <w:spacing w:val="-10"/>
              </w:rPr>
              <w:t xml:space="preserve"> </w:t>
            </w:r>
            <w:r>
              <w:t>разнообразными</w:t>
            </w:r>
            <w:r>
              <w:rPr>
                <w:spacing w:val="-7"/>
              </w:rPr>
              <w:t xml:space="preserve"> </w:t>
            </w:r>
            <w:r>
              <w:t>материалами;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0"/>
              <w:ind w:left="284" w:right="233" w:hanging="284"/>
              <w:contextualSpacing/>
              <w:jc w:val="left"/>
            </w:pPr>
            <w:r>
              <w:t>классификация</w:t>
            </w:r>
            <w:r>
              <w:rPr>
                <w:spacing w:val="3"/>
              </w:rPr>
              <w:t xml:space="preserve"> </w:t>
            </w:r>
            <w:r>
              <w:t>и</w:t>
            </w:r>
            <w:r>
              <w:rPr>
                <w:spacing w:val="4"/>
              </w:rPr>
              <w:t xml:space="preserve"> </w:t>
            </w:r>
            <w:r>
              <w:t>обобщение</w:t>
            </w:r>
            <w:r>
              <w:rPr>
                <w:spacing w:val="1"/>
              </w:rPr>
              <w:t xml:space="preserve"> </w:t>
            </w:r>
            <w:r>
              <w:t>игрового материала,</w:t>
            </w:r>
            <w:r>
              <w:rPr>
                <w:spacing w:val="5"/>
              </w:rPr>
              <w:t xml:space="preserve"> </w:t>
            </w:r>
            <w:r>
              <w:t>предметов,</w:t>
            </w:r>
            <w:r>
              <w:rPr>
                <w:spacing w:val="5"/>
              </w:rPr>
              <w:t xml:space="preserve"> </w:t>
            </w:r>
            <w:r>
              <w:t>картинок</w:t>
            </w:r>
            <w:r>
              <w:rPr>
                <w:spacing w:val="-67"/>
              </w:rPr>
              <w:t xml:space="preserve">  </w:t>
            </w:r>
            <w:r>
              <w:t>по</w:t>
            </w:r>
            <w:r>
              <w:rPr>
                <w:spacing w:val="-4"/>
              </w:rPr>
              <w:t xml:space="preserve"> </w:t>
            </w:r>
            <w:r>
              <w:t>разным</w:t>
            </w:r>
            <w:r>
              <w:rPr>
                <w:spacing w:val="3"/>
              </w:rPr>
              <w:t xml:space="preserve"> </w:t>
            </w:r>
            <w:r>
              <w:t>основаниям;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ind w:left="284" w:hanging="284"/>
              <w:contextualSpacing/>
              <w:jc w:val="left"/>
            </w:pPr>
            <w:r>
              <w:t>создание</w:t>
            </w:r>
            <w:r>
              <w:rPr>
                <w:spacing w:val="-8"/>
              </w:rPr>
              <w:t xml:space="preserve"> </w:t>
            </w:r>
            <w:r>
              <w:t>проблемных</w:t>
            </w:r>
            <w:r>
              <w:rPr>
                <w:spacing w:val="-10"/>
              </w:rPr>
              <w:t xml:space="preserve"> </w:t>
            </w:r>
            <w:r>
              <w:t>ситуаций;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1"/>
              <w:ind w:left="284" w:hanging="284"/>
              <w:contextualSpacing/>
              <w:jc w:val="left"/>
            </w:pPr>
            <w:r>
              <w:t>использование</w:t>
            </w:r>
            <w:r>
              <w:rPr>
                <w:spacing w:val="-9"/>
              </w:rPr>
              <w:t xml:space="preserve"> </w:t>
            </w:r>
            <w:r>
              <w:t>художественного</w:t>
            </w:r>
            <w:r>
              <w:rPr>
                <w:spacing w:val="-10"/>
              </w:rPr>
              <w:t xml:space="preserve"> </w:t>
            </w:r>
            <w:r>
              <w:t>слова,</w:t>
            </w:r>
            <w:r>
              <w:rPr>
                <w:spacing w:val="-5"/>
              </w:rPr>
              <w:t xml:space="preserve"> </w:t>
            </w:r>
            <w:r>
              <w:t>музыкального</w:t>
            </w:r>
            <w:r>
              <w:rPr>
                <w:spacing w:val="-10"/>
              </w:rPr>
              <w:t xml:space="preserve"> </w:t>
            </w:r>
            <w:r>
              <w:t>сопровождения;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1"/>
              <w:ind w:left="284" w:hanging="284"/>
              <w:contextualSpacing/>
              <w:jc w:val="left"/>
            </w:pPr>
            <w:r>
              <w:t>познавательные</w:t>
            </w:r>
            <w:r>
              <w:rPr>
                <w:spacing w:val="-10"/>
              </w:rPr>
              <w:t xml:space="preserve"> </w:t>
            </w:r>
            <w:r>
              <w:t>беседы;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1"/>
              <w:ind w:left="284" w:hanging="284"/>
              <w:contextualSpacing/>
              <w:jc w:val="left"/>
            </w:pPr>
            <w:r>
              <w:t>обследование</w:t>
            </w:r>
            <w:r>
              <w:rPr>
                <w:spacing w:val="-10"/>
              </w:rPr>
              <w:t xml:space="preserve"> </w:t>
            </w:r>
            <w:r>
              <w:t>различных</w:t>
            </w:r>
            <w:r>
              <w:rPr>
                <w:spacing w:val="-11"/>
              </w:rPr>
              <w:t xml:space="preserve"> </w:t>
            </w:r>
            <w:r>
              <w:t>предметов;</w:t>
            </w:r>
          </w:p>
          <w:p w:rsidR="00AD3F3A" w:rsidRDefault="00B6768A">
            <w:pPr>
              <w:pStyle w:val="af0"/>
              <w:numPr>
                <w:ilvl w:val="0"/>
                <w:numId w:val="53"/>
              </w:numPr>
              <w:spacing w:before="167"/>
              <w:ind w:left="284" w:right="485" w:hanging="284"/>
              <w:contextualSpacing/>
              <w:jc w:val="left"/>
            </w:pPr>
            <w:r>
              <w:t>наблюдение</w:t>
            </w:r>
            <w:r>
              <w:rPr>
                <w:spacing w:val="23"/>
              </w:rPr>
              <w:t xml:space="preserve"> </w:t>
            </w:r>
            <w:r>
              <w:t>за</w:t>
            </w:r>
            <w:r>
              <w:rPr>
                <w:spacing w:val="23"/>
              </w:rPr>
              <w:t xml:space="preserve"> </w:t>
            </w:r>
            <w:r>
              <w:t>изучаемыми</w:t>
            </w:r>
            <w:r>
              <w:rPr>
                <w:spacing w:val="25"/>
              </w:rPr>
              <w:t xml:space="preserve"> </w:t>
            </w:r>
            <w:r>
              <w:t>объектами</w:t>
            </w:r>
            <w:r>
              <w:rPr>
                <w:spacing w:val="25"/>
              </w:rPr>
              <w:t xml:space="preserve"> </w:t>
            </w:r>
            <w:r>
              <w:t>и</w:t>
            </w:r>
            <w:r>
              <w:rPr>
                <w:spacing w:val="19"/>
              </w:rPr>
              <w:t xml:space="preserve"> </w:t>
            </w:r>
            <w:r>
              <w:t>явлениями</w:t>
            </w:r>
            <w:r>
              <w:rPr>
                <w:spacing w:val="25"/>
              </w:rPr>
              <w:t xml:space="preserve"> </w:t>
            </w:r>
            <w:r>
              <w:t>окружающего</w:t>
            </w:r>
            <w:r>
              <w:rPr>
                <w:spacing w:val="-67"/>
              </w:rPr>
              <w:t xml:space="preserve"> </w:t>
            </w:r>
            <w:r>
              <w:t>мира</w:t>
            </w:r>
            <w:r>
              <w:rPr>
                <w:spacing w:val="-2"/>
              </w:rPr>
              <w:t xml:space="preserve"> </w:t>
            </w:r>
            <w:r>
              <w:t>(природного,</w:t>
            </w:r>
            <w:r>
              <w:rPr>
                <w:spacing w:val="2"/>
              </w:rPr>
              <w:t xml:space="preserve"> </w:t>
            </w:r>
            <w:r>
              <w:t>социального</w:t>
            </w:r>
            <w:proofErr w:type="gramStart"/>
            <w:r>
              <w:rPr>
                <w:spacing w:val="-4"/>
              </w:rPr>
              <w:t xml:space="preserve"> </w:t>
            </w:r>
            <w:r>
              <w:t>)</w:t>
            </w:r>
            <w:proofErr w:type="gramEnd"/>
            <w:r>
              <w:t>,</w:t>
            </w:r>
            <w:r>
              <w:rPr>
                <w:spacing w:val="7"/>
              </w:rPr>
              <w:t xml:space="preserve"> </w:t>
            </w:r>
            <w:r>
              <w:t>трудом</w:t>
            </w:r>
            <w:r>
              <w:rPr>
                <w:spacing w:val="2"/>
              </w:rPr>
              <w:t xml:space="preserve"> </w:t>
            </w:r>
            <w:r>
              <w:t>взрослых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т.д,</w:t>
            </w:r>
            <w:r>
              <w:tab/>
            </w:r>
          </w:p>
          <w:p w:rsidR="00AD3F3A" w:rsidRDefault="00B6768A">
            <w:pPr>
              <w:pStyle w:val="afb"/>
              <w:numPr>
                <w:ilvl w:val="0"/>
                <w:numId w:val="53"/>
              </w:numPr>
              <w:tabs>
                <w:tab w:val="left" w:pos="1128"/>
              </w:tabs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демонстрация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наглядного</w:t>
            </w:r>
            <w:r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материала,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наглядных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образцов;</w:t>
            </w:r>
          </w:p>
          <w:p w:rsidR="00AD3F3A" w:rsidRDefault="00B6768A">
            <w:pPr>
              <w:pStyle w:val="afb"/>
              <w:numPr>
                <w:ilvl w:val="0"/>
                <w:numId w:val="53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словесные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инструкции,</w:t>
            </w:r>
          </w:p>
          <w:p w:rsidR="00AD3F3A" w:rsidRDefault="00B6768A">
            <w:pPr>
              <w:pStyle w:val="afb"/>
              <w:numPr>
                <w:ilvl w:val="0"/>
                <w:numId w:val="53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изучение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правил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взаимодействия</w:t>
            </w:r>
            <w:r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</w:t>
            </w:r>
            <w:r>
              <w:rPr>
                <w:spacing w:val="-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групповой</w:t>
            </w:r>
            <w:r>
              <w:rPr>
                <w:spacing w:val="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деятельности;</w:t>
            </w:r>
          </w:p>
          <w:p w:rsidR="00AD3F3A" w:rsidRDefault="00B6768A">
            <w:pPr>
              <w:pStyle w:val="afb"/>
              <w:numPr>
                <w:ilvl w:val="0"/>
                <w:numId w:val="53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планирование,</w:t>
            </w:r>
            <w:r>
              <w:rPr>
                <w:sz w:val="24"/>
                <w:szCs w:val="24"/>
              </w:rPr>
              <w:tab/>
              <w:t>распределение  ролей;</w:t>
            </w:r>
          </w:p>
          <w:p w:rsidR="00AD3F3A" w:rsidRDefault="00B6768A">
            <w:pPr>
              <w:pStyle w:val="afb"/>
              <w:numPr>
                <w:ilvl w:val="0"/>
                <w:numId w:val="53"/>
              </w:numPr>
              <w:tabs>
                <w:tab w:val="left" w:pos="1128"/>
              </w:tabs>
              <w:spacing w:before="160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осуществление</w:t>
            </w:r>
            <w:r>
              <w:rPr>
                <w:sz w:val="24"/>
                <w:szCs w:val="24"/>
              </w:rPr>
              <w:tab/>
            </w:r>
            <w:r>
              <w:rPr>
                <w:spacing w:val="-1"/>
                <w:sz w:val="24"/>
                <w:szCs w:val="24"/>
              </w:rPr>
              <w:t xml:space="preserve">игровых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действий;</w:t>
            </w:r>
          </w:p>
          <w:p w:rsidR="00AD3F3A" w:rsidRDefault="00AD3F3A">
            <w:pPr>
              <w:pStyle w:val="afb"/>
              <w:tabs>
                <w:tab w:val="left" w:pos="0"/>
                <w:tab w:val="left" w:pos="567"/>
              </w:tabs>
              <w:ind w:left="0" w:firstLine="0"/>
              <w:contextualSpacing/>
              <w:rPr>
                <w:sz w:val="24"/>
                <w:szCs w:val="24"/>
              </w:rPr>
            </w:pPr>
          </w:p>
        </w:tc>
        <w:tc>
          <w:tcPr>
            <w:tcW w:w="2977" w:type="dxa"/>
          </w:tcPr>
          <w:p w:rsidR="00AD3F3A" w:rsidRDefault="00B6768A">
            <w:pPr>
              <w:shd w:val="clear" w:color="auto" w:fill="FFFFFF"/>
              <w:spacing w:before="0" w:beforeAutospacing="0" w:after="0" w:afterAutospacing="0" w:line="360" w:lineRule="auto"/>
              <w:contextualSpacing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>Центр сюжетно-ролевой игры</w:t>
            </w:r>
          </w:p>
          <w:p w:rsidR="00AD3F3A" w:rsidRDefault="00B6768A">
            <w:pPr>
              <w:shd w:val="clear" w:color="auto" w:fill="FFFFFF"/>
              <w:spacing w:before="0" w:beforeAutospacing="0" w:after="0" w:afterAutospacing="0" w:line="360" w:lineRule="auto"/>
              <w:contextualSpacing/>
              <w:rPr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 xml:space="preserve">Центр книги. </w:t>
            </w:r>
          </w:p>
          <w:p w:rsidR="00AD3F3A" w:rsidRDefault="00B6768A">
            <w:pPr>
              <w:spacing w:before="0" w:beforeAutospacing="0" w:after="0" w:afterAutospacing="0" w:line="360" w:lineRule="auto"/>
              <w:ind w:right="-41"/>
              <w:contextualSpacing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 xml:space="preserve">Центр театрализации </w:t>
            </w:r>
          </w:p>
          <w:p w:rsidR="00AD3F3A" w:rsidRDefault="00B6768A">
            <w:pPr>
              <w:spacing w:before="0" w:beforeAutospacing="0" w:after="0" w:afterAutospacing="0" w:line="360" w:lineRule="auto"/>
              <w:ind w:right="-41"/>
              <w:contextualSpacing/>
              <w:rPr>
                <w:color w:val="000000"/>
                <w:shd w:val="clear" w:color="auto" w:fill="FFFFFF"/>
                <w:lang w:val="ru-RU"/>
              </w:rPr>
            </w:pPr>
            <w:r>
              <w:rPr>
                <w:color w:val="000000"/>
                <w:shd w:val="clear" w:color="auto" w:fill="FFFFFF"/>
                <w:lang w:val="ru-RU"/>
              </w:rPr>
              <w:t xml:space="preserve">Центр экспериментирования </w:t>
            </w:r>
          </w:p>
          <w:p w:rsidR="00AD3F3A" w:rsidRDefault="00B6768A">
            <w:pPr>
              <w:spacing w:before="0" w:beforeAutospacing="0" w:after="0" w:afterAutospacing="0" w:line="360" w:lineRule="auto"/>
              <w:ind w:right="-41"/>
              <w:contextualSpacing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Центр творчества</w:t>
            </w:r>
          </w:p>
          <w:p w:rsidR="00AD3F3A" w:rsidRDefault="00AD3F3A">
            <w:pPr>
              <w:spacing w:before="0" w:beforeAutospacing="0" w:after="0" w:afterAutospacing="0" w:line="360" w:lineRule="auto"/>
              <w:ind w:right="-41" w:firstLine="567"/>
              <w:jc w:val="both"/>
            </w:pPr>
          </w:p>
        </w:tc>
      </w:tr>
    </w:tbl>
    <w:p w:rsidR="00AD3F3A" w:rsidRDefault="00B6768A">
      <w:pPr>
        <w:tabs>
          <w:tab w:val="left" w:pos="851"/>
        </w:tabs>
        <w:suppressAutoHyphens/>
        <w:spacing w:line="360" w:lineRule="auto"/>
        <w:jc w:val="center"/>
        <w:rPr>
          <w:b/>
          <w:color w:val="FF0000"/>
          <w:kern w:val="1"/>
          <w:sz w:val="24"/>
          <w:szCs w:val="24"/>
          <w:lang w:val="ru-RU" w:eastAsia="ar-SA"/>
        </w:rPr>
      </w:pPr>
      <w:r>
        <w:rPr>
          <w:b/>
          <w:kern w:val="1"/>
          <w:sz w:val="24"/>
          <w:szCs w:val="24"/>
          <w:lang w:val="ru-RU" w:eastAsia="ar-SA"/>
        </w:rPr>
        <w:t>Формы поддержки детской инициативы, сложившиеся в группе</w:t>
      </w:r>
    </w:p>
    <w:tbl>
      <w:tblPr>
        <w:tblW w:w="935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62"/>
        <w:gridCol w:w="4394"/>
      </w:tblGrid>
      <w:tr w:rsidR="00AD3F3A" w:rsidRPr="009E1E64">
        <w:trPr>
          <w:trHeight w:val="661"/>
        </w:trPr>
        <w:tc>
          <w:tcPr>
            <w:tcW w:w="4962" w:type="dxa"/>
          </w:tcPr>
          <w:p w:rsidR="00AD3F3A" w:rsidRDefault="00B6768A">
            <w:pPr>
              <w:widowControl w:val="0"/>
              <w:tabs>
                <w:tab w:val="left" w:pos="851"/>
              </w:tabs>
              <w:suppressAutoHyphens/>
              <w:ind w:firstLine="567"/>
              <w:jc w:val="both"/>
              <w:rPr>
                <w:kern w:val="1"/>
                <w:sz w:val="24"/>
                <w:szCs w:val="24"/>
                <w:lang w:val="ru-RU" w:eastAsia="ar-SA"/>
              </w:rPr>
            </w:pPr>
            <w:r>
              <w:rPr>
                <w:kern w:val="1"/>
                <w:sz w:val="24"/>
                <w:szCs w:val="24"/>
                <w:lang w:val="ru-RU" w:eastAsia="ar-SA"/>
              </w:rPr>
              <w:t>Эффективные формы поддержки детской инициативы</w:t>
            </w:r>
          </w:p>
        </w:tc>
        <w:tc>
          <w:tcPr>
            <w:tcW w:w="4394" w:type="dxa"/>
          </w:tcPr>
          <w:p w:rsidR="00AD3F3A" w:rsidRDefault="00B6768A">
            <w:pPr>
              <w:widowControl w:val="0"/>
              <w:tabs>
                <w:tab w:val="left" w:pos="317"/>
              </w:tabs>
              <w:suppressAutoHyphens/>
              <w:ind w:firstLine="317"/>
              <w:jc w:val="center"/>
              <w:rPr>
                <w:kern w:val="1"/>
                <w:sz w:val="24"/>
                <w:szCs w:val="24"/>
                <w:lang w:val="ru-RU" w:eastAsia="ar-SA"/>
              </w:rPr>
            </w:pPr>
            <w:r>
              <w:rPr>
                <w:kern w:val="1"/>
                <w:sz w:val="24"/>
                <w:szCs w:val="24"/>
                <w:lang w:val="ru-RU" w:eastAsia="ar-SA"/>
              </w:rPr>
              <w:t>Традиции, сложившиеся в группе, способствующие развитию детской инициативы (в группах)</w:t>
            </w:r>
          </w:p>
        </w:tc>
      </w:tr>
      <w:tr w:rsidR="00AD3F3A" w:rsidRPr="009E1E64">
        <w:tc>
          <w:tcPr>
            <w:tcW w:w="4962" w:type="dxa"/>
          </w:tcPr>
          <w:p w:rsidR="00AD3F3A" w:rsidRDefault="00B6768A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  <w:tab w:val="left" w:pos="3386"/>
              </w:tabs>
              <w:spacing w:line="240" w:lineRule="auto"/>
              <w:ind w:left="284" w:right="99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Совместная </w:t>
            </w:r>
            <w:r>
              <w:rPr>
                <w:spacing w:val="-1"/>
                <w:sz w:val="24"/>
                <w:szCs w:val="24"/>
              </w:rPr>
              <w:t>деятельность</w:t>
            </w:r>
            <w:r>
              <w:rPr>
                <w:spacing w:val="-68"/>
                <w:sz w:val="24"/>
                <w:szCs w:val="24"/>
              </w:rPr>
              <w:t xml:space="preserve">         </w:t>
            </w:r>
          </w:p>
          <w:p w:rsidR="00AD3F3A" w:rsidRDefault="00B6768A">
            <w:pPr>
              <w:pStyle w:val="TableParagraph"/>
              <w:tabs>
                <w:tab w:val="left" w:pos="284"/>
                <w:tab w:val="left" w:pos="3386"/>
              </w:tabs>
              <w:spacing w:line="240" w:lineRule="auto"/>
              <w:ind w:left="284" w:right="99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взрослого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детьми,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proofErr w:type="gramStart"/>
            <w:r>
              <w:rPr>
                <w:sz w:val="24"/>
                <w:szCs w:val="24"/>
              </w:rPr>
              <w:t>основанная</w:t>
            </w:r>
            <w:proofErr w:type="gramEnd"/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на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поиске вариантов решения проблемной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ситуации,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предложенной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самим </w:t>
            </w:r>
            <w:r>
              <w:rPr>
                <w:spacing w:val="-67"/>
                <w:sz w:val="24"/>
                <w:szCs w:val="24"/>
              </w:rPr>
              <w:t xml:space="preserve">   </w:t>
            </w:r>
            <w:r>
              <w:rPr>
                <w:sz w:val="24"/>
                <w:szCs w:val="24"/>
              </w:rPr>
              <w:t>ребенком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</w:tabs>
              <w:spacing w:line="240" w:lineRule="auto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Проектная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деятельность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  <w:tab w:val="left" w:pos="3148"/>
              </w:tabs>
              <w:spacing w:before="2" w:line="319" w:lineRule="exact"/>
              <w:ind w:left="284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познавательно-</w:t>
            </w:r>
          </w:p>
          <w:p w:rsidR="00AD3F3A" w:rsidRDefault="00B6768A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>Исследовательская деятельность</w:t>
            </w:r>
            <w:r>
              <w:rPr>
                <w:spacing w:val="-68"/>
                <w:sz w:val="24"/>
                <w:szCs w:val="24"/>
              </w:rPr>
              <w:t xml:space="preserve">          </w:t>
            </w:r>
          </w:p>
          <w:p w:rsidR="00AD3F3A" w:rsidRDefault="00B6768A">
            <w:pPr>
              <w:pStyle w:val="TableParagraph"/>
              <w:tabs>
                <w:tab w:val="left" w:pos="284"/>
                <w:tab w:val="left" w:pos="3377"/>
              </w:tabs>
              <w:spacing w:line="242" w:lineRule="auto"/>
              <w:ind w:left="284" w:right="103"/>
              <w:contextualSpacing/>
              <w:rPr>
                <w:spacing w:val="-68"/>
                <w:sz w:val="24"/>
                <w:szCs w:val="24"/>
              </w:rPr>
            </w:pPr>
            <w:r>
              <w:rPr>
                <w:sz w:val="24"/>
                <w:szCs w:val="24"/>
              </w:rPr>
              <w:t>взрослого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опыты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экспериментирование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  <w:tab w:val="left" w:pos="1902"/>
                <w:tab w:val="left" w:pos="3219"/>
                <w:tab w:val="left" w:pos="4141"/>
              </w:tabs>
              <w:spacing w:line="242" w:lineRule="auto"/>
              <w:ind w:left="284" w:right="103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Наблюдение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элементарный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бытовой   труд в центре</w:t>
            </w:r>
            <w:r>
              <w:rPr>
                <w:spacing w:val="-68"/>
                <w:sz w:val="24"/>
                <w:szCs w:val="24"/>
              </w:rPr>
              <w:t xml:space="preserve">    </w:t>
            </w:r>
            <w:r>
              <w:rPr>
                <w:sz w:val="24"/>
                <w:szCs w:val="24"/>
              </w:rPr>
              <w:t xml:space="preserve"> экспериментирования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  <w:tab w:val="left" w:pos="3386"/>
              </w:tabs>
              <w:spacing w:line="240" w:lineRule="auto"/>
              <w:ind w:left="284" w:right="93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Совместная  деятельность</w:t>
            </w:r>
            <w:r>
              <w:rPr>
                <w:spacing w:val="-68"/>
                <w:sz w:val="24"/>
                <w:szCs w:val="24"/>
              </w:rPr>
              <w:t xml:space="preserve">            </w:t>
            </w:r>
            <w:r>
              <w:rPr>
                <w:sz w:val="24"/>
                <w:szCs w:val="24"/>
              </w:rPr>
              <w:t xml:space="preserve">  взрослого 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преобразованию 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предметов рукотворного мира и живой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природы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tabs>
                <w:tab w:val="left" w:pos="284"/>
                <w:tab w:val="left" w:pos="1320"/>
              </w:tabs>
              <w:spacing w:line="242" w:lineRule="auto"/>
              <w:ind w:left="284" w:right="98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Создание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условий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для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самостоятельной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деятельности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в центрах развития.</w:t>
            </w:r>
          </w:p>
        </w:tc>
        <w:tc>
          <w:tcPr>
            <w:tcW w:w="4394" w:type="dxa"/>
          </w:tcPr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«Утреннее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приветствие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группы»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before="2" w:line="240" w:lineRule="auto"/>
              <w:ind w:left="317" w:right="1817" w:hanging="284"/>
              <w:contextualSpacing/>
              <w:rPr>
                <w:spacing w:val="1"/>
                <w:sz w:val="24"/>
                <w:szCs w:val="24"/>
              </w:rPr>
            </w:pPr>
            <w:r>
              <w:rPr>
                <w:sz w:val="24"/>
                <w:szCs w:val="24"/>
              </w:rPr>
              <w:t>«День рождения»</w:t>
            </w:r>
            <w:r>
              <w:rPr>
                <w:spacing w:val="1"/>
                <w:sz w:val="24"/>
                <w:szCs w:val="24"/>
              </w:rPr>
              <w:t xml:space="preserve"> 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  <w:r>
              <w:rPr>
                <w:spacing w:val="-1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Приветствий.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before="2" w:line="240" w:lineRule="auto"/>
              <w:ind w:left="317" w:right="1817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  <w:r>
              <w:rPr>
                <w:spacing w:val="-9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праздников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развлечений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line="240" w:lineRule="auto"/>
              <w:ind w:left="317" w:hanging="284"/>
              <w:contextualSpacing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День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рождения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Деда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Мороза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Объявление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меню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перед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едой,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приглашение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детей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столу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пожелание</w:t>
            </w:r>
            <w:r>
              <w:rPr>
                <w:spacing w:val="-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приятного</w:t>
            </w:r>
            <w:r>
              <w:rPr>
                <w:spacing w:val="-10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аппетита.</w:t>
            </w:r>
          </w:p>
          <w:p w:rsidR="00AD3F3A" w:rsidRDefault="00B6768A">
            <w:pPr>
              <w:pStyle w:val="TableParagraph"/>
              <w:numPr>
                <w:ilvl w:val="0"/>
                <w:numId w:val="54"/>
              </w:numPr>
              <w:spacing w:line="240" w:lineRule="auto"/>
              <w:ind w:left="317" w:right="108" w:hanging="284"/>
              <w:contextualSpacing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Новые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игрушки.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Представление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детям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новых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игрушек,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которые</w:t>
            </w:r>
            <w:r>
              <w:rPr>
                <w:spacing w:val="-67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появляются в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группе.</w:t>
            </w:r>
          </w:p>
        </w:tc>
      </w:tr>
    </w:tbl>
    <w:p w:rsidR="00AD3F3A" w:rsidRDefault="00AD3F3A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2.4. Ф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изкультурно – оздоровительная работа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1"/>
        <w:gridCol w:w="4357"/>
        <w:gridCol w:w="2294"/>
        <w:gridCol w:w="2402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Периодичность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Ответственные</w:t>
            </w:r>
          </w:p>
        </w:tc>
      </w:tr>
      <w:tr w:rsidR="00AD3F3A">
        <w:trPr>
          <w:trHeight w:val="2372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Обеспечение здорового ритма жизни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- щадящий режим в адаптационный период</w:t>
            </w:r>
          </w:p>
          <w:p w:rsidR="00AD3F3A" w:rsidRDefault="00B6768A">
            <w:pPr>
              <w:numPr>
                <w:ilvl w:val="0"/>
                <w:numId w:val="55"/>
              </w:numPr>
              <w:ind w:left="780" w:right="180"/>
              <w:contextualSpacing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 гибкий режим дня</w:t>
            </w:r>
          </w:p>
          <w:p w:rsidR="00AD3F3A" w:rsidRDefault="00B6768A">
            <w:pPr>
              <w:numPr>
                <w:ilvl w:val="0"/>
                <w:numId w:val="55"/>
              </w:numPr>
              <w:ind w:left="780" w:right="180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определение оптимальной нагрузки на ребенка с учетом возрастных особенностей.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 в адаптационный период</w:t>
            </w:r>
          </w:p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Воспитатели,</w:t>
            </w:r>
          </w:p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Двигательная активность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Организованная образовательная деятельность по физическому развитию: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зале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На улице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раза в неделю</w:t>
            </w:r>
          </w:p>
          <w:p w:rsidR="00AD3F3A" w:rsidRDefault="00AD3F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</w:p>
        </w:tc>
      </w:tr>
      <w:tr w:rsidR="00AD3F3A">
        <w:trPr>
          <w:trHeight w:val="967"/>
        </w:trPr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Активный отдых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Спортивный час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неделю</w:t>
            </w:r>
          </w:p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 xml:space="preserve">Воспитатели 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2.4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Физкультурные праздники (зимний, летний);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«День здоровья»;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«Веселые старты» и т.п.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</w:t>
            </w:r>
          </w:p>
          <w:p w:rsidR="00AD3F3A" w:rsidRDefault="00AD3F3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 раз в месяц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воспитатели, музыкальный руководитель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2.5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Каникулы (организованная образовательная деятельность не проводится)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Воспитатели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Оздоровительно - профилактические мероприятия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Витаминотерапия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Профилактика гриппа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Осень, весна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Медсестра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gridSpan w:val="3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Закаливание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Летом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Облегченная одежда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4.</w:t>
            </w: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3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Мытье рук, лица прохладной водой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дня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Воспитатели</w:t>
            </w:r>
          </w:p>
        </w:tc>
      </w:tr>
    </w:tbl>
    <w:p w:rsidR="005474FE" w:rsidRDefault="005474FE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Режим двигательной активности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для детей среднего дошкольного возраста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67"/>
        <w:gridCol w:w="3902"/>
        <w:gridCol w:w="2935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Формы работы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Количество и длительность занятий</w:t>
            </w:r>
          </w:p>
        </w:tc>
      </w:tr>
      <w:tr w:rsidR="00AD3F3A">
        <w:tc>
          <w:tcPr>
            <w:tcW w:w="0" w:type="auto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а) в помещении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неделю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AD3F3A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б) на улице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неделю 2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AD3F3A">
        <w:tc>
          <w:tcPr>
            <w:tcW w:w="0" w:type="auto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Физкультурно-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оздоровительная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режиме дня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а) утренняя гимнастика (по желанию детей)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 5 – 10 мин.</w:t>
            </w:r>
          </w:p>
        </w:tc>
      </w:tr>
      <w:tr w:rsidR="00AD3F3A" w:rsidRPr="009E1E64">
        <w:trPr>
          <w:trHeight w:val="80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подвижные и спортивные игры, и упражнения на прогулке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Ежедневно, на каждой прогулке по 25 – 30 мин.</w:t>
            </w:r>
          </w:p>
        </w:tc>
      </w:tr>
      <w:tr w:rsidR="00AD3F3A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в) закаливающие процедуры и гимнастика после сна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 15 – 20 минут.</w:t>
            </w:r>
          </w:p>
        </w:tc>
      </w:tr>
      <w:tr w:rsidR="00AD3F3A" w:rsidRPr="009E1E64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г) физкультминутки (в середине статического занятия)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3 – 5 ежедневно в зависимости от вида и содержания занятий.</w:t>
            </w:r>
          </w:p>
        </w:tc>
      </w:tr>
      <w:tr w:rsidR="00AD3F3A">
        <w:tc>
          <w:tcPr>
            <w:tcW w:w="0" w:type="auto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Активный</w:t>
            </w:r>
          </w:p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отдых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а) физкультурный досуг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1 раз в месяц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–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25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 xml:space="preserve"> мин.</w:t>
            </w:r>
          </w:p>
        </w:tc>
      </w:tr>
      <w:tr w:rsidR="00AD3F3A" w:rsidRPr="009E1E64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б) физкультурный праздник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2 раза в год до 40-50 мин.</w:t>
            </w:r>
          </w:p>
        </w:tc>
      </w:tr>
      <w:tr w:rsidR="00AD3F3A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в) день здоровья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 раз в квартал</w:t>
            </w:r>
          </w:p>
        </w:tc>
      </w:tr>
      <w:tr w:rsidR="00AD3F3A">
        <w:tc>
          <w:tcPr>
            <w:tcW w:w="0" w:type="auto"/>
            <w:vMerge w:val="restart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Самостоятельная двигательная деятельность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а) самостоятельное использование физкультурного и спортивно-игрового оборудования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самостоятельная физическая активность в помещении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rFonts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б) самостоятельные подвижные и спортивные игры на прогулке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AD3F3A" w:rsidRDefault="00B6768A">
      <w:pPr>
        <w:jc w:val="center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b/>
          <w:bCs/>
          <w:color w:val="000000"/>
          <w:sz w:val="24"/>
          <w:szCs w:val="24"/>
        </w:rPr>
        <w:t>Здоровьесберегающие технологии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"/>
        <w:gridCol w:w="6235"/>
        <w:gridCol w:w="2890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Виды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Особенности организации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Медико-профилактические</w:t>
            </w:r>
          </w:p>
        </w:tc>
      </w:tr>
      <w:tr w:rsidR="00AD3F3A" w:rsidRPr="009E1E64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 xml:space="preserve">Закаливание </w:t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в соответствии с медицинскими показаниями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Обширное умывание после дневного сна (мытье рук до локтя)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Ходьба босиком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Облегченная одежда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Профилактические мероприятия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1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Употребление фитонцидов (лук, чеснок)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осенне-зимний период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Медицинские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Мониторинг здоровья воспитанников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в течение года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Антропометрические измерения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 раза в год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Профилактические прививки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по возрасту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4</w:t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Организация и контроль питания детей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Физкультурно - оздоровительный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Физкультурные занятия (досуги, праздники)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согласно сетки ООД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Пальчиковая 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3.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Дыхательная гимнастика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Динамические паузы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5.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Релаксация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2-3 раза в неделю</w:t>
            </w:r>
          </w:p>
        </w:tc>
      </w:tr>
      <w:tr w:rsidR="00AD3F3A">
        <w:tc>
          <w:tcPr>
            <w:tcW w:w="0" w:type="auto"/>
            <w:gridSpan w:val="3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Образовательные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Привитие культурно – гигиенических навыков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Пропаганда ЗОЖ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AD3F3A" w:rsidRDefault="00AD3F3A">
      <w:pPr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2.5. Взаимодействие</w:t>
      </w:r>
      <w:r>
        <w:rPr>
          <w:rFonts w:hAnsi="Times New Roman" w:cs="Times New Roman"/>
          <w:b/>
          <w:bCs/>
          <w:color w:val="000000"/>
          <w:sz w:val="28"/>
          <w:szCs w:val="28"/>
        </w:rPr>
        <w:t> 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детского сада с семьей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Важнейшим условием обеспечения целостного развития личности ребенка является развитие конструктивного взаимодействия с семьей.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Ведущая цель — сделать родителей активными участниками педагогического процесса, оказав им помощь в реализации ответственности за воспитание и обучение детей. Родителям и воспитателям необходимо преодолеть субординацию, монологизм в отношениях друг с другом, отказаться от привычки критиковать друг друга, научиться видеть друг в друге не средство решения своих проблем, а полноправных партнеров, сотрудников.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Задачи работы с родителями:</w:t>
      </w:r>
    </w:p>
    <w:p w:rsidR="00AD3F3A" w:rsidRDefault="00B6768A">
      <w:pPr>
        <w:pStyle w:val="af8"/>
        <w:numPr>
          <w:ilvl w:val="0"/>
          <w:numId w:val="56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повышение педагогической культуры родителей;</w:t>
      </w:r>
    </w:p>
    <w:p w:rsidR="00AD3F3A" w:rsidRDefault="00B6768A">
      <w:pPr>
        <w:pStyle w:val="af8"/>
        <w:numPr>
          <w:ilvl w:val="0"/>
          <w:numId w:val="56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приобщение родителей к участию в жизни детского сада через поиск и внедрение наиболее эффективных форм работы;</w:t>
      </w:r>
    </w:p>
    <w:p w:rsidR="00AD3F3A" w:rsidRDefault="00B6768A">
      <w:pPr>
        <w:pStyle w:val="af8"/>
        <w:numPr>
          <w:ilvl w:val="0"/>
          <w:numId w:val="56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изучение семьи и установление контактов с ее членами для согласования воспитательных воздействий на ребенка;</w:t>
      </w:r>
    </w:p>
    <w:p w:rsidR="00AD3F3A" w:rsidRDefault="00B6768A">
      <w:pPr>
        <w:pStyle w:val="af8"/>
        <w:numPr>
          <w:ilvl w:val="0"/>
          <w:numId w:val="56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изучение и обобщение лучшего опыта семейного воспитания.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>Система работы с родителями включает:</w:t>
      </w:r>
    </w:p>
    <w:p w:rsidR="00AD3F3A" w:rsidRDefault="00B6768A">
      <w:pPr>
        <w:pStyle w:val="af8"/>
        <w:numPr>
          <w:ilvl w:val="0"/>
          <w:numId w:val="5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ознакомление родителей с результатами работы ДОУ на общих родительских собраниях, анализом участия родительской общественности в жизни ДОУ;</w:t>
      </w:r>
    </w:p>
    <w:p w:rsidR="00AD3F3A" w:rsidRDefault="00B6768A">
      <w:pPr>
        <w:pStyle w:val="af8"/>
        <w:numPr>
          <w:ilvl w:val="0"/>
          <w:numId w:val="5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ознакомление родителей с содержанием работы ДОУ, направленной на физическое, психическое и социально-эмоциональное развитие ребенка;</w:t>
      </w:r>
    </w:p>
    <w:p w:rsidR="00AD3F3A" w:rsidRDefault="00B6768A">
      <w:pPr>
        <w:pStyle w:val="af8"/>
        <w:numPr>
          <w:ilvl w:val="0"/>
          <w:numId w:val="5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участие в составлении планов: спортивных и культурно-массовых мероприятий, работы родительского комитета;</w:t>
      </w:r>
    </w:p>
    <w:p w:rsidR="00AD3F3A" w:rsidRDefault="00B6768A">
      <w:pPr>
        <w:pStyle w:val="af8"/>
        <w:numPr>
          <w:ilvl w:val="0"/>
          <w:numId w:val="5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целенаправленную работу, пропагандирующую общественное дошкольное воспитание в его разных формах;</w:t>
      </w:r>
    </w:p>
    <w:p w:rsidR="00AD3F3A" w:rsidRDefault="00B6768A">
      <w:pPr>
        <w:pStyle w:val="af8"/>
        <w:numPr>
          <w:ilvl w:val="0"/>
          <w:numId w:val="57"/>
        </w:numPr>
        <w:spacing w:before="0" w:beforeAutospacing="0" w:after="0" w:afterAutospacing="0"/>
        <w:ind w:left="0" w:firstLine="567"/>
        <w:jc w:val="both"/>
        <w:rPr>
          <w:color w:val="000000"/>
        </w:rPr>
      </w:pPr>
      <w:r>
        <w:rPr>
          <w:color w:val="000000"/>
        </w:rPr>
        <w:t>обучение конкретным приемам и методам воспитания и развития ребенка в разных видах детской деятельности на консультациях и открытых занятиях.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Вся система работы направлена на принятие семьи как первого и самого главного действующего лица в воспитании и образовании ребенка. Поэтому участие семьи в воспитательно-образовательном процессе позволяет повысить качество образования детей, так как родители лучше знают возможности своего ребенка и заинтересованы в дальнейшем его продвижении.</w:t>
      </w:r>
    </w:p>
    <w:p w:rsidR="00AD3F3A" w:rsidRDefault="00AD3F3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b/>
          <w:color w:val="000000"/>
        </w:rPr>
      </w:pPr>
      <w:r>
        <w:rPr>
          <w:b/>
          <w:color w:val="000000"/>
        </w:rPr>
        <w:t>Формы работы с родителями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sym w:font="Symbol" w:char="F0B7"/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Проведение тематических родительских собраний 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sym w:font="Symbol" w:char="F0B7"/>
      </w:r>
      <w:r>
        <w:rPr>
          <w:rStyle w:val="apple-converted-space"/>
          <w:color w:val="000000"/>
        </w:rPr>
        <w:t> </w:t>
      </w:r>
      <w:r>
        <w:rPr>
          <w:color w:val="000000"/>
        </w:rPr>
        <w:t xml:space="preserve">Консультации для родителей. Родители по желанию могут ознакомиться </w:t>
      </w:r>
      <w:proofErr w:type="gramStart"/>
      <w:r>
        <w:rPr>
          <w:color w:val="000000"/>
        </w:rPr>
        <w:t>с</w:t>
      </w:r>
      <w:proofErr w:type="gramEnd"/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t>текстом каждой консультации в бумажном варианте.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sym w:font="Symbol" w:char="F0B7"/>
      </w:r>
      <w:r>
        <w:rPr>
          <w:rStyle w:val="apple-converted-space"/>
          <w:color w:val="000000"/>
        </w:rPr>
        <w:t> </w:t>
      </w:r>
      <w:r>
        <w:rPr>
          <w:color w:val="000000"/>
        </w:rPr>
        <w:t>Ежедневное открытое общение с родителями.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sym w:font="Symbol" w:char="F0B7"/>
      </w:r>
      <w:r>
        <w:rPr>
          <w:rStyle w:val="apple-converted-space"/>
          <w:color w:val="000000"/>
        </w:rPr>
        <w:t> </w:t>
      </w:r>
      <w:r>
        <w:rPr>
          <w:color w:val="000000"/>
        </w:rPr>
        <w:t>Организация групповых выставок творческих работ детей и совместных творческих детей и родителей</w:t>
      </w:r>
    </w:p>
    <w:p w:rsidR="00AD3F3A" w:rsidRDefault="00B6768A">
      <w:pPr>
        <w:pStyle w:val="af8"/>
        <w:spacing w:before="0" w:beforeAutospacing="0" w:after="0" w:afterAutospacing="0"/>
        <w:ind w:firstLine="567"/>
        <w:jc w:val="both"/>
        <w:rPr>
          <w:color w:val="000000"/>
        </w:rPr>
      </w:pPr>
      <w:r>
        <w:rPr>
          <w:color w:val="000000"/>
        </w:rPr>
        <w:sym w:font="Symbol" w:char="F0B7"/>
      </w:r>
      <w:r>
        <w:rPr>
          <w:rStyle w:val="apple-converted-space"/>
          <w:color w:val="000000"/>
        </w:rPr>
        <w:t> </w:t>
      </w:r>
      <w:r>
        <w:rPr>
          <w:color w:val="000000"/>
        </w:rPr>
        <w:t>Организация тематических праздников с участием детей и родителей</w:t>
      </w:r>
    </w:p>
    <w:p w:rsidR="00AD3F3A" w:rsidRDefault="00B6768A">
      <w:pPr>
        <w:pStyle w:val="af8"/>
        <w:spacing w:before="0" w:beforeAutospacing="0" w:after="0" w:afterAutospacing="0" w:line="360" w:lineRule="auto"/>
        <w:ind w:firstLine="567"/>
        <w:jc w:val="both"/>
        <w:rPr>
          <w:color w:val="000000"/>
        </w:rPr>
      </w:pPr>
      <w:r>
        <w:rPr>
          <w:b/>
          <w:bCs/>
          <w:color w:val="000000"/>
        </w:rPr>
        <w:t xml:space="preserve"> </w:t>
      </w:r>
    </w:p>
    <w:p w:rsidR="00AD3F3A" w:rsidRDefault="00AD3F3A">
      <w:pPr>
        <w:pStyle w:val="af8"/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</w:rPr>
      </w:pPr>
    </w:p>
    <w:p w:rsidR="00AD3F3A" w:rsidRDefault="00B6768A">
      <w:pPr>
        <w:pStyle w:val="af8"/>
        <w:spacing w:before="0" w:beforeAutospacing="0" w:after="0" w:afterAutospacing="0" w:line="360" w:lineRule="auto"/>
        <w:ind w:firstLine="567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Перспективный план работы с родителями</w:t>
      </w:r>
    </w:p>
    <w:p w:rsidR="00AD3F3A" w:rsidRDefault="00AD3F3A">
      <w:pPr>
        <w:pStyle w:val="af8"/>
        <w:spacing w:before="0" w:beforeAutospacing="0" w:after="0" w:afterAutospacing="0" w:line="360" w:lineRule="auto"/>
        <w:ind w:firstLine="567"/>
        <w:jc w:val="center"/>
        <w:rPr>
          <w:color w:val="000000"/>
        </w:rPr>
      </w:pPr>
    </w:p>
    <w:tbl>
      <w:tblPr>
        <w:tblStyle w:val="afa"/>
        <w:tblW w:w="0" w:type="auto"/>
        <w:tblInd w:w="108" w:type="dxa"/>
        <w:tblLook w:val="04A0" w:firstRow="1" w:lastRow="0" w:firstColumn="1" w:lastColumn="0" w:noHBand="0" w:noVBand="1"/>
      </w:tblPr>
      <w:tblGrid>
        <w:gridCol w:w="1263"/>
        <w:gridCol w:w="8199"/>
      </w:tblGrid>
      <w:tr w:rsidR="00AD3F3A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Месяц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Содержание работы</w:t>
            </w:r>
          </w:p>
        </w:tc>
      </w:tr>
      <w:tr w:rsidR="00AD3F3A" w:rsidRPr="009E1E64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Сентябрь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/>
              <w:contextualSpacing/>
              <w:rPr>
                <w:color w:val="000000"/>
              </w:rPr>
            </w:pPr>
            <w:r>
              <w:rPr>
                <w:color w:val="000000"/>
              </w:rPr>
              <w:t>1.</w:t>
            </w:r>
            <w:r>
              <w:rPr>
                <w:bCs/>
              </w:rPr>
              <w:t xml:space="preserve"> "День открытых дверей"</w:t>
            </w:r>
            <w:r>
              <w:rPr>
                <w:bCs/>
              </w:rPr>
              <w:br/>
              <w:t>2.</w:t>
            </w:r>
            <w:r>
              <w:rPr>
                <w:color w:val="000000"/>
              </w:rPr>
              <w:t>Родительское собрание «Возрастные особенности детей 4-5 лет. Задачи на год»</w:t>
            </w:r>
          </w:p>
          <w:p w:rsidR="00AD3F3A" w:rsidRDefault="00B6768A">
            <w:pPr>
              <w:pStyle w:val="af8"/>
              <w:spacing w:before="0" w:beforeAutospacing="0" w:after="0" w:afterAutospacing="0"/>
              <w:contextualSpacing/>
              <w:rPr>
                <w:color w:val="000000"/>
              </w:rPr>
            </w:pPr>
            <w:r>
              <w:rPr>
                <w:color w:val="000000"/>
              </w:rPr>
              <w:t>3.Анкетирование родителей. Тема: «Знаете ли вы своего ребёнка?».</w:t>
            </w:r>
          </w:p>
          <w:p w:rsidR="00AD3F3A" w:rsidRDefault="00B6768A">
            <w:pPr>
              <w:pStyle w:val="af8"/>
              <w:spacing w:before="0" w:beforeAutospacing="0" w:after="0" w:afterAutospacing="0"/>
              <w:contextualSpacing/>
              <w:rPr>
                <w:color w:val="000000"/>
              </w:rPr>
            </w:pPr>
            <w:r>
              <w:rPr>
                <w:color w:val="000000"/>
              </w:rPr>
              <w:t>4. Изготовление маршрутного листа родителями «Безопасный путь от дома до детсада».</w:t>
            </w:r>
          </w:p>
        </w:tc>
      </w:tr>
      <w:tr w:rsidR="00AD3F3A" w:rsidRPr="009E1E64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Октябрь 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 Осенняя выставка «Дары осени»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 xml:space="preserve">2. </w:t>
            </w:r>
            <w:r>
              <w:rPr>
                <w:bCs/>
              </w:rPr>
              <w:t>Акция «Мы за чистый город»</w:t>
            </w:r>
            <w:r>
              <w:rPr>
                <w:bCs/>
              </w:rPr>
              <w:br/>
              <w:t>3.</w:t>
            </w:r>
            <w:r>
              <w:rPr>
                <w:color w:val="000000"/>
              </w:rPr>
              <w:t>Буклет для родителей «Как провести выходной день с ребёнком?».</w:t>
            </w:r>
          </w:p>
        </w:tc>
      </w:tr>
      <w:tr w:rsidR="00AD3F3A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Ноябрь</w:t>
            </w:r>
          </w:p>
          <w:p w:rsidR="00AD3F3A" w:rsidRDefault="00AD3F3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 Оформление фотовыставки «Семь + я = Семья».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2. Папка-передвижка для родителей. Тема: «Осень».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3. Консультация «Грипп. Профилактика гриппа».</w:t>
            </w:r>
          </w:p>
        </w:tc>
      </w:tr>
      <w:tr w:rsidR="00AD3F3A" w:rsidRPr="009E1E64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bCs/>
                <w:color w:val="000000"/>
              </w:rPr>
              <w:t>Декабрь</w:t>
            </w:r>
          </w:p>
          <w:p w:rsidR="00AD3F3A" w:rsidRDefault="00AD3F3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1.Тестирование родителей. Тема: « Здоров ли ваш ребёнок?».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2. Памятка для родителей «Как отвечать на детские вопросы?».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jc w:val="both"/>
              <w:rPr>
                <w:b/>
                <w:bCs/>
                <w:color w:val="000000"/>
              </w:rPr>
            </w:pPr>
            <w:r>
              <w:rPr>
                <w:color w:val="000000"/>
              </w:rPr>
              <w:t xml:space="preserve">3. Мастерская Деда Мороза  </w:t>
            </w:r>
            <w:proofErr w:type="gramStart"/>
            <w:r>
              <w:rPr>
                <w:color w:val="000000"/>
              </w:rPr>
              <w:t xml:space="preserve">( </w:t>
            </w:r>
            <w:proofErr w:type="gramEnd"/>
            <w:r>
              <w:rPr>
                <w:color w:val="000000"/>
              </w:rPr>
              <w:t xml:space="preserve">изготовление подделок) </w:t>
            </w:r>
          </w:p>
        </w:tc>
      </w:tr>
      <w:tr w:rsidR="00AD3F3A" w:rsidRPr="009E1E64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Январь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 Консультация «Спички детям не игрушка».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2. Памятка для родителей. Тема: «Значение книги в жизни ребенка».</w:t>
            </w:r>
          </w:p>
        </w:tc>
      </w:tr>
      <w:tr w:rsidR="00AD3F3A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Февраль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 Консультация для родителей «Опасность зимних дорог», профилактика ПДД.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2. Выставка детских рисунков, тема: «Мой папа».</w:t>
            </w:r>
            <w:r>
              <w:rPr>
                <w:color w:val="000000"/>
              </w:rPr>
              <w:br/>
              <w:t>3. Акция « Птичья столовая»</w:t>
            </w:r>
          </w:p>
        </w:tc>
      </w:tr>
      <w:tr w:rsidR="00AD3F3A" w:rsidRPr="009E1E64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Март 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1.Памятка для родителей. Тема: « Осторожно ледоход»</w:t>
            </w:r>
            <w:r>
              <w:rPr>
                <w:color w:val="000000"/>
              </w:rPr>
              <w:br/>
              <w:t>2. Выставка к 8 марта «Золотые ручк</w:t>
            </w:r>
            <w:proofErr w:type="gramStart"/>
            <w:r>
              <w:rPr>
                <w:color w:val="000000"/>
              </w:rPr>
              <w:t>и-</w:t>
            </w:r>
            <w:proofErr w:type="gramEnd"/>
            <w:r>
              <w:rPr>
                <w:color w:val="000000"/>
              </w:rPr>
              <w:t xml:space="preserve"> мамочки моей».</w:t>
            </w:r>
          </w:p>
        </w:tc>
      </w:tr>
      <w:tr w:rsidR="00AD3F3A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Апрель 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color w:val="000000"/>
              </w:rPr>
            </w:pPr>
            <w:r>
              <w:rPr>
                <w:color w:val="000000"/>
              </w:rPr>
              <w:t>1. Акция «Подари дом птице»</w:t>
            </w:r>
            <w:r>
              <w:rPr>
                <w:color w:val="000000"/>
              </w:rPr>
              <w:br/>
              <w:t>2. Выстовка работ. Тема « Открытый космос»</w:t>
            </w:r>
          </w:p>
        </w:tc>
      </w:tr>
      <w:tr w:rsidR="00AD3F3A" w:rsidRPr="009E1E64">
        <w:tc>
          <w:tcPr>
            <w:tcW w:w="1155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Май </w:t>
            </w:r>
          </w:p>
        </w:tc>
        <w:tc>
          <w:tcPr>
            <w:tcW w:w="8312" w:type="dxa"/>
          </w:tcPr>
          <w:p w:rsidR="00AD3F3A" w:rsidRDefault="00B6768A">
            <w:pPr>
              <w:pStyle w:val="af8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1.Акция "Спасибо деду за победу"</w:t>
            </w:r>
            <w:r>
              <w:rPr>
                <w:color w:val="000000"/>
              </w:rPr>
              <w:br/>
              <w:t>2. Памятка для родителей «Бесопасность детей в летний период»</w:t>
            </w:r>
          </w:p>
          <w:p w:rsidR="00AD3F3A" w:rsidRDefault="00B6768A">
            <w:pPr>
              <w:pStyle w:val="af8"/>
              <w:spacing w:before="0" w:beforeAutospacing="0" w:after="0" w:afterAutospacing="0" w:line="360" w:lineRule="auto"/>
              <w:contextualSpacing/>
              <w:rPr>
                <w:color w:val="000000"/>
              </w:rPr>
            </w:pPr>
            <w:r>
              <w:rPr>
                <w:color w:val="000000"/>
              </w:rPr>
              <w:t>3.Итоговое родительское собрание по теме: «Достижения детей в течении года»</w:t>
            </w:r>
          </w:p>
        </w:tc>
      </w:tr>
    </w:tbl>
    <w:p w:rsidR="00AD3F3A" w:rsidRDefault="00B6768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Информационно-консультативные стенды родительского уголка группы старшего дошкольного  возраста 4-5 лет</w:t>
      </w: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12"/>
        <w:gridCol w:w="8392"/>
      </w:tblGrid>
      <w:tr w:rsidR="00AD3F3A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Месяц</w:t>
            </w:r>
          </w:p>
        </w:tc>
        <w:tc>
          <w:tcPr>
            <w:tcW w:w="0" w:type="auto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Название консультаций, стендовой информации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Сентябрь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Сентябрь».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«Режим – главное условие здоровья вашего ребенка».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Октябрь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Октябрь».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«Красный, желтый, зеленый» материал по Правилам Дорожного Движения.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Ноябрь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Ноябрь».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«Внимание! Грипп!», «Меры профилактики заболеваемости детей дошкольного возраста».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Декабрь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Зима, месяц – Декабрь».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«Безопасный Новый Год» (соблюдение мер противопожарной безопасности в новогодние праздники).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Январь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Январь».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«Покормите птиц зимой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  <w:r>
              <w:rPr>
                <w:rFonts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Февраль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Осень, месяц – Февраль».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«Прогулка с ребенком зимой. Играем со снегом и познаем его свойства».</w:t>
            </w:r>
          </w:p>
        </w:tc>
      </w:tr>
      <w:tr w:rsidR="00AD3F3A" w:rsidRPr="009E1E64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Март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Март».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«Что нужно знать родителям о прививках».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Апрель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Апрель».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«Спортивный уголок дома».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Май</w:t>
            </w:r>
          </w:p>
        </w:tc>
        <w:tc>
          <w:tcPr>
            <w:tcW w:w="0" w:type="auto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«Время года – Весна, месяц – Май».</w:t>
            </w:r>
            <w:r>
              <w:rPr>
                <w:lang w:val="ru-RU"/>
              </w:rP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«Осторожно, клещи!"</w:t>
            </w:r>
            <w:r>
              <w:br/>
            </w:r>
            <w:r>
              <w:rPr>
                <w:rFonts w:hAnsi="Times New Roman" w:cs="Times New Roman"/>
                <w:color w:val="000000"/>
                <w:sz w:val="24"/>
                <w:szCs w:val="24"/>
              </w:rPr>
              <w:t>«Безопасное лето</w:t>
            </w:r>
            <w:proofErr w:type="gramStart"/>
            <w:r>
              <w:rPr>
                <w:rFonts w:hAnsi="Times New Roman" w:cs="Times New Roman"/>
                <w:color w:val="000000"/>
                <w:sz w:val="24"/>
                <w:szCs w:val="24"/>
              </w:rPr>
              <w:t>!»</w:t>
            </w:r>
            <w:proofErr w:type="gramEnd"/>
          </w:p>
        </w:tc>
      </w:tr>
    </w:tbl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2.6. Учебный план на</w:t>
      </w:r>
      <w:r w:rsidR="00EB242B"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2025/26</w:t>
      </w: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 xml:space="preserve"> ученый год.</w:t>
      </w:r>
    </w:p>
    <w:p w:rsidR="00AD3F3A" w:rsidRDefault="00B6768A" w:rsidP="004C7688">
      <w:pPr>
        <w:jc w:val="center"/>
        <w:rPr>
          <w:b/>
          <w:bCs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Объм образовательной нагрузки</w:t>
      </w:r>
    </w:p>
    <w:p w:rsidR="00AD3F3A" w:rsidRDefault="00AD3F3A" w:rsidP="004C7688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tbl>
      <w:tblPr>
        <w:tblW w:w="652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22"/>
        <w:gridCol w:w="2299"/>
      </w:tblGrid>
      <w:tr w:rsidR="00AD3F3A">
        <w:trPr>
          <w:trHeight w:val="789"/>
        </w:trPr>
        <w:tc>
          <w:tcPr>
            <w:tcW w:w="4222" w:type="dxa"/>
            <w:shd w:val="clear" w:color="auto" w:fill="auto"/>
          </w:tcPr>
          <w:p w:rsidR="00AD3F3A" w:rsidRDefault="00B676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Возраст       детей</w:t>
            </w:r>
          </w:p>
        </w:tc>
        <w:tc>
          <w:tcPr>
            <w:tcW w:w="2299" w:type="dxa"/>
            <w:shd w:val="clear" w:color="auto" w:fill="auto"/>
          </w:tcPr>
          <w:p w:rsidR="00AD3F3A" w:rsidRDefault="00B676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 – 5 лет</w:t>
            </w:r>
          </w:p>
        </w:tc>
      </w:tr>
      <w:tr w:rsidR="00AD3F3A">
        <w:trPr>
          <w:trHeight w:val="409"/>
        </w:trPr>
        <w:tc>
          <w:tcPr>
            <w:tcW w:w="4222" w:type="dxa"/>
            <w:shd w:val="clear" w:color="auto" w:fill="auto"/>
            <w:vAlign w:val="center"/>
          </w:tcPr>
          <w:p w:rsidR="00AD3F3A" w:rsidRDefault="00B6768A">
            <w:pPr>
              <w:pStyle w:val="afd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Длительность условного учебного часа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AD3F3A" w:rsidRDefault="00B676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 мин</w:t>
            </w:r>
          </w:p>
        </w:tc>
      </w:tr>
      <w:tr w:rsidR="00AD3F3A">
        <w:trPr>
          <w:trHeight w:val="409"/>
        </w:trPr>
        <w:tc>
          <w:tcPr>
            <w:tcW w:w="4222" w:type="dxa"/>
            <w:shd w:val="clear" w:color="auto" w:fill="auto"/>
            <w:vAlign w:val="center"/>
          </w:tcPr>
          <w:p w:rsidR="00AD3F3A" w:rsidRDefault="00B6768A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Количество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занятий в неделю</w:t>
            </w:r>
          </w:p>
        </w:tc>
        <w:tc>
          <w:tcPr>
            <w:tcW w:w="2299" w:type="dxa"/>
            <w:shd w:val="clear" w:color="auto" w:fill="auto"/>
            <w:vAlign w:val="center"/>
          </w:tcPr>
          <w:p w:rsidR="00AD3F3A" w:rsidRDefault="00B6768A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</w:tbl>
    <w:p w:rsidR="00AD3F3A" w:rsidRDefault="00AD3F3A">
      <w:pPr>
        <w:jc w:val="center"/>
        <w:rPr>
          <w:rFonts w:hAnsi="Times New Roman" w:cs="Times New Roman"/>
          <w:b/>
          <w:bCs/>
          <w:color w:val="000000"/>
          <w:sz w:val="24"/>
          <w:szCs w:val="24"/>
          <w:lang w:val="ru-RU"/>
        </w:rPr>
      </w:pPr>
    </w:p>
    <w:p w:rsidR="00AD3F3A" w:rsidRDefault="00B6768A">
      <w:pPr>
        <w:jc w:val="center"/>
        <w:rPr>
          <w:b/>
          <w:sz w:val="26"/>
          <w:szCs w:val="26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Планирование образовательной деятельности.</w:t>
      </w:r>
    </w:p>
    <w:tbl>
      <w:tblPr>
        <w:tblW w:w="9573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97"/>
        <w:gridCol w:w="3376"/>
      </w:tblGrid>
      <w:tr w:rsidR="00AD3F3A" w:rsidRPr="009E1E64">
        <w:tc>
          <w:tcPr>
            <w:tcW w:w="95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  <w:lang w:val="ru-RU"/>
              </w:rPr>
              <w:t>Образовательная деятельность в ходе режимных моментов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Утренняя гимнастика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Комплексы закаливающих процедур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Гигиенические процедуры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Ситуативные беседы при проведении режимных моментов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Чтение художественной литературы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Конструирование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Дежурства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Прогулки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9573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jc w:val="center"/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b/>
                <w:bCs/>
                <w:color w:val="000000"/>
                <w:sz w:val="24"/>
                <w:szCs w:val="24"/>
              </w:rPr>
              <w:t>Самостоятельная деятельность детей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Игра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  <w:tr w:rsidR="00AD3F3A">
        <w:tc>
          <w:tcPr>
            <w:tcW w:w="0" w:type="auto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  <w:lang w:val="ru-RU"/>
              </w:rPr>
              <w:t>Самостоятельная деятельность детей в центрах развития</w:t>
            </w:r>
          </w:p>
        </w:tc>
        <w:tc>
          <w:tcPr>
            <w:tcW w:w="337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</w:tcPr>
          <w:p w:rsidR="00AD3F3A" w:rsidRDefault="00B6768A">
            <w:pPr>
              <w:rPr>
                <w:rFonts w:hAnsi="Times New Roman" w:cs="Times New Roman"/>
                <w:color w:val="000000"/>
                <w:sz w:val="24"/>
                <w:szCs w:val="24"/>
              </w:rPr>
            </w:pPr>
            <w:r>
              <w:rPr>
                <w:rFonts w:hAnsi="Times New Roman" w:cs="Times New Roman"/>
                <w:color w:val="000000"/>
                <w:sz w:val="24"/>
                <w:szCs w:val="24"/>
              </w:rPr>
              <w:t>ежедневно</w:t>
            </w:r>
          </w:p>
        </w:tc>
      </w:tr>
    </w:tbl>
    <w:p w:rsidR="00AD3F3A" w:rsidRDefault="00AD3F3A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9C61DB" w:rsidRDefault="009C61DB">
      <w:pPr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2.7. Расписание ОД</w:t>
      </w:r>
    </w:p>
    <w:p w:rsidR="00EB242B" w:rsidRPr="00EB242B" w:rsidRDefault="00EB242B" w:rsidP="00EB242B">
      <w:pPr>
        <w:spacing w:before="0" w:beforeAutospacing="0" w:after="0" w:afterAutospacing="0"/>
        <w:jc w:val="center"/>
        <w:rPr>
          <w:rFonts w:ascii="Times New Roman" w:eastAsia="Calibri" w:hAnsi="Times New Roman" w:cs="Times New Roman"/>
          <w:b/>
          <w:sz w:val="28"/>
          <w:szCs w:val="28"/>
          <w:lang w:val="ru-RU"/>
        </w:rPr>
      </w:pPr>
    </w:p>
    <w:tbl>
      <w:tblPr>
        <w:tblStyle w:val="26"/>
        <w:tblW w:w="0" w:type="auto"/>
        <w:tblInd w:w="-318" w:type="dxa"/>
        <w:tblLook w:val="04A0" w:firstRow="1" w:lastRow="0" w:firstColumn="1" w:lastColumn="0" w:noHBand="0" w:noVBand="1"/>
      </w:tblPr>
      <w:tblGrid>
        <w:gridCol w:w="3545"/>
        <w:gridCol w:w="6095"/>
      </w:tblGrid>
      <w:tr w:rsidR="00EB242B" w:rsidRPr="00EB242B" w:rsidTr="00631CCB">
        <w:tc>
          <w:tcPr>
            <w:tcW w:w="3545" w:type="dxa"/>
          </w:tcPr>
          <w:p w:rsidR="00EB242B" w:rsidRPr="00EB242B" w:rsidRDefault="00EB242B" w:rsidP="00EB242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День недели</w:t>
            </w:r>
          </w:p>
        </w:tc>
        <w:tc>
          <w:tcPr>
            <w:tcW w:w="6095" w:type="dxa"/>
          </w:tcPr>
          <w:p w:rsidR="00EB242B" w:rsidRPr="00EB242B" w:rsidRDefault="00EB242B" w:rsidP="00EB242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28"/>
                <w:szCs w:val="28"/>
                <w:lang w:val="ru-RU"/>
              </w:rPr>
              <w:t>Деятельность</w:t>
            </w:r>
          </w:p>
        </w:tc>
      </w:tr>
      <w:tr w:rsidR="00EB242B" w:rsidRPr="00EB242B" w:rsidTr="00631CCB">
        <w:trPr>
          <w:trHeight w:val="1509"/>
        </w:trPr>
        <w:tc>
          <w:tcPr>
            <w:tcW w:w="3545" w:type="dxa"/>
          </w:tcPr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  <w:t>Понедельник</w:t>
            </w:r>
          </w:p>
        </w:tc>
        <w:tc>
          <w:tcPr>
            <w:tcW w:w="6095" w:type="dxa"/>
          </w:tcPr>
          <w:p w:rsidR="00EB242B" w:rsidRPr="00EB242B" w:rsidRDefault="00EB242B" w:rsidP="00EB242B">
            <w:pPr>
              <w:numPr>
                <w:ilvl w:val="0"/>
                <w:numId w:val="58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9.00-9.20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Физическое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</w:t>
            </w: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Двигательная деятельность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2. 9.30-9.50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Познавательное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1- Ознакомление с предметным и социальным окружением.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2– Ознакомление с миром природы</w:t>
            </w:r>
          </w:p>
        </w:tc>
      </w:tr>
      <w:tr w:rsidR="00EB242B" w:rsidRPr="00EB242B" w:rsidTr="00631CCB">
        <w:trPr>
          <w:trHeight w:val="1846"/>
        </w:trPr>
        <w:tc>
          <w:tcPr>
            <w:tcW w:w="3545" w:type="dxa"/>
          </w:tcPr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  <w:t>Вторник</w:t>
            </w:r>
          </w:p>
        </w:tc>
        <w:tc>
          <w:tcPr>
            <w:tcW w:w="6095" w:type="dxa"/>
          </w:tcPr>
          <w:p w:rsidR="00EB242B" w:rsidRPr="00EB242B" w:rsidRDefault="00EB242B" w:rsidP="00EB242B">
            <w:pPr>
              <w:numPr>
                <w:ilvl w:val="0"/>
                <w:numId w:val="59"/>
              </w:numPr>
              <w:spacing w:before="0" w:beforeAutospacing="0" w:after="0" w:afterAutospacing="0" w:line="276" w:lineRule="auto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9.00-9.20 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Речевое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Коммуникативная деятельность.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1 - Развитие речи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2 – Подготовка к обучению грамоте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ind w:left="1080"/>
              <w:contextualSpacing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                   2. 9.30-9.50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художественно – эстетическое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Музыкальная деятельность</w:t>
            </w:r>
          </w:p>
        </w:tc>
      </w:tr>
      <w:tr w:rsidR="00EB242B" w:rsidRPr="00EB242B" w:rsidTr="00631CCB">
        <w:trPr>
          <w:trHeight w:val="1709"/>
        </w:trPr>
        <w:tc>
          <w:tcPr>
            <w:tcW w:w="3545" w:type="dxa"/>
          </w:tcPr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  <w:t>Среда</w:t>
            </w:r>
          </w:p>
        </w:tc>
        <w:tc>
          <w:tcPr>
            <w:tcW w:w="6095" w:type="dxa"/>
          </w:tcPr>
          <w:p w:rsidR="00EB242B" w:rsidRPr="00EB242B" w:rsidRDefault="00EB242B" w:rsidP="00EB242B">
            <w:pPr>
              <w:numPr>
                <w:ilvl w:val="0"/>
                <w:numId w:val="60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9.00-9.20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Физическое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Двигательная деятельность</w:t>
            </w:r>
          </w:p>
          <w:p w:rsidR="00EB242B" w:rsidRPr="00EB242B" w:rsidRDefault="00EB242B" w:rsidP="00EB242B">
            <w:pPr>
              <w:numPr>
                <w:ilvl w:val="0"/>
                <w:numId w:val="60"/>
              </w:numPr>
              <w:spacing w:before="0" w:beforeAutospacing="0" w:after="0" w:afterAutospacing="0" w:line="276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9.30-9.50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художественно – эстетическое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Изобразительная деятельность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Лепка. /Аппликация.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II</w:t>
            </w:r>
            <w:r w:rsidRPr="00EB242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 xml:space="preserve"> – половина дня        3. 15.50-16.10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Нравственно – патриотическое воспитание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 xml:space="preserve">Кружок  «Юные патриоты» </w:t>
            </w:r>
          </w:p>
        </w:tc>
      </w:tr>
      <w:tr w:rsidR="00EB242B" w:rsidRPr="00EB242B" w:rsidTr="00631CCB">
        <w:tc>
          <w:tcPr>
            <w:tcW w:w="3545" w:type="dxa"/>
          </w:tcPr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sz w:val="32"/>
                <w:szCs w:val="32"/>
                <w:u w:val="single"/>
                <w:lang w:val="ru-RU"/>
              </w:rPr>
              <w:t>Четверг</w:t>
            </w:r>
          </w:p>
        </w:tc>
        <w:tc>
          <w:tcPr>
            <w:tcW w:w="6095" w:type="dxa"/>
          </w:tcPr>
          <w:p w:rsidR="00EB242B" w:rsidRPr="00EB242B" w:rsidRDefault="00EB242B" w:rsidP="00EB242B">
            <w:pPr>
              <w:numPr>
                <w:ilvl w:val="0"/>
                <w:numId w:val="61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9.00-9.20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Познавательное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Формирование элементарных математических представлений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2.</w:t>
            </w:r>
            <w:r w:rsidRPr="00EB242B">
              <w:rPr>
                <w:rFonts w:ascii="Calibri" w:eastAsia="Calibri" w:hAnsi="Calibri" w:cs="Times New Roman"/>
                <w:color w:val="000000"/>
                <w:lang w:val="ru-RU"/>
              </w:rPr>
              <w:t xml:space="preserve"> </w:t>
            </w: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9.30-9.50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ОО художественно – эстетическое развитие 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Музыкальная деятельность</w:t>
            </w:r>
          </w:p>
        </w:tc>
      </w:tr>
      <w:tr w:rsidR="00EB242B" w:rsidRPr="00EB242B" w:rsidTr="00631CCB">
        <w:trPr>
          <w:trHeight w:val="2166"/>
        </w:trPr>
        <w:tc>
          <w:tcPr>
            <w:tcW w:w="3545" w:type="dxa"/>
          </w:tcPr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u w:val="single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32"/>
                <w:szCs w:val="32"/>
                <w:u w:val="single"/>
                <w:lang w:val="ru-RU"/>
              </w:rPr>
              <w:t>Пятница</w:t>
            </w:r>
          </w:p>
        </w:tc>
        <w:tc>
          <w:tcPr>
            <w:tcW w:w="6095" w:type="dxa"/>
          </w:tcPr>
          <w:p w:rsidR="00EB242B" w:rsidRPr="00EB242B" w:rsidRDefault="00EB242B" w:rsidP="00EB242B">
            <w:pPr>
              <w:numPr>
                <w:ilvl w:val="0"/>
                <w:numId w:val="62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9.00-9.20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художественно – эстетическое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 xml:space="preserve">Рисование </w:t>
            </w:r>
          </w:p>
          <w:p w:rsidR="00EB242B" w:rsidRPr="00EB242B" w:rsidRDefault="00EB242B" w:rsidP="00EB242B">
            <w:pPr>
              <w:numPr>
                <w:ilvl w:val="0"/>
                <w:numId w:val="62"/>
              </w:numPr>
              <w:spacing w:before="0" w:beforeAutospacing="0" w:after="0" w:afterAutospacing="0" w:line="276" w:lineRule="auto"/>
              <w:contextualSpacing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9.30-9.50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  <w:lang w:val="ru-RU"/>
              </w:rPr>
              <w:t>ОО физическое развитие</w:t>
            </w:r>
          </w:p>
          <w:p w:rsidR="00EB242B" w:rsidRPr="00EB242B" w:rsidRDefault="00EB242B" w:rsidP="00EB242B">
            <w:pPr>
              <w:spacing w:before="0" w:beforeAutospacing="0" w:after="0" w:afterAutospacing="0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EB242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Двигательная деятельность на прогулке</w:t>
            </w:r>
          </w:p>
        </w:tc>
      </w:tr>
    </w:tbl>
    <w:p w:rsidR="009C61DB" w:rsidRDefault="009C61DB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B6768A" w:rsidRPr="004C7688" w:rsidRDefault="00B6768A" w:rsidP="004C7688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2.8. Комплексно – тематическое планирование для детей среднего дошкольного возраста</w:t>
      </w:r>
    </w:p>
    <w:tbl>
      <w:tblPr>
        <w:tblW w:w="8221" w:type="dxa"/>
        <w:tblCellSpacing w:w="0" w:type="dxa"/>
        <w:tblInd w:w="29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2F2F2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68"/>
        <w:gridCol w:w="240"/>
        <w:gridCol w:w="5713"/>
      </w:tblGrid>
      <w:tr w:rsidR="00B6768A" w:rsidRPr="00B6768A" w:rsidTr="00B6768A">
        <w:trPr>
          <w:trHeight w:val="229"/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Период</w:t>
            </w: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Тема</w:t>
            </w:r>
          </w:p>
        </w:tc>
      </w:tr>
      <w:tr w:rsidR="00B6768A" w:rsidRPr="00B6768A" w:rsidTr="00B6768A">
        <w:trPr>
          <w:trHeight w:val="229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Сентябрь</w:t>
            </w: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3A3E" w:rsidP="00B63A3E">
            <w:pPr>
              <w:pStyle w:val="afb"/>
              <w:ind w:left="-15" w:firstLine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1. Осень</w:t>
            </w:r>
          </w:p>
        </w:tc>
      </w:tr>
      <w:tr w:rsidR="00B6768A" w:rsidRPr="00B6768A" w:rsidTr="00B6768A">
        <w:trPr>
          <w:trHeight w:val="302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3A3E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2.Неделя здоровья</w:t>
            </w:r>
          </w:p>
        </w:tc>
      </w:tr>
      <w:tr w:rsidR="00B6768A" w:rsidRPr="00B6768A" w:rsidTr="00B6768A">
        <w:trPr>
          <w:trHeight w:val="300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3A3E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3.Моя семья</w:t>
            </w:r>
          </w:p>
        </w:tc>
      </w:tr>
      <w:tr w:rsidR="00B6768A" w:rsidRPr="00B6768A" w:rsidTr="00B6768A">
        <w:trPr>
          <w:trHeight w:val="250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3A3E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4.Продукты питания</w:t>
            </w:r>
          </w:p>
        </w:tc>
      </w:tr>
      <w:tr w:rsidR="00B6768A" w:rsidRPr="00B6768A" w:rsidTr="00B6768A">
        <w:trPr>
          <w:trHeight w:val="229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Октябрь</w:t>
            </w: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3A3E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1. Мой край родной</w:t>
            </w:r>
          </w:p>
        </w:tc>
      </w:tr>
      <w:tr w:rsidR="00B6768A" w:rsidRPr="00B6768A" w:rsidTr="00B6768A">
        <w:trPr>
          <w:trHeight w:val="2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3A3E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 Овощи, фрукты</w:t>
            </w:r>
          </w:p>
        </w:tc>
      </w:tr>
      <w:tr w:rsidR="00B6768A" w:rsidRPr="00B6768A" w:rsidTr="00B6768A">
        <w:trPr>
          <w:trHeight w:val="229"/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3A3E" w:rsidP="00B6768A">
            <w:pPr>
              <w:spacing w:before="4" w:beforeAutospacing="0" w:after="0" w:afterAutospacing="0" w:line="20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3.Золотая осень</w:t>
            </w:r>
          </w:p>
        </w:tc>
      </w:tr>
      <w:tr w:rsidR="00B6768A" w:rsidRPr="009E1E64" w:rsidTr="00B6768A">
        <w:trPr>
          <w:trHeight w:val="229"/>
          <w:tblCellSpacing w:w="0" w:type="dxa"/>
        </w:trPr>
        <w:tc>
          <w:tcPr>
            <w:tcW w:w="226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5953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3A3E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4.Моя малая и большая Родина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Ноябрь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A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8A1349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Дикие и домашние животные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A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8A1349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Неделя игры и игрушки</w:t>
            </w:r>
          </w:p>
        </w:tc>
      </w:tr>
      <w:tr w:rsidR="00B6768A" w:rsidRPr="00B6768A" w:rsidTr="00B6768A">
        <w:trPr>
          <w:trHeight w:val="321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A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8A1349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матери</w:t>
            </w:r>
          </w:p>
        </w:tc>
      </w:tr>
      <w:tr w:rsidR="00B6768A" w:rsidRPr="00B6768A" w:rsidTr="00B6768A">
        <w:trPr>
          <w:trHeight w:val="291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A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8A1349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Зима</w:t>
            </w:r>
          </w:p>
        </w:tc>
      </w:tr>
      <w:tr w:rsidR="00B6768A" w:rsidRPr="00B6768A" w:rsidTr="00B6768A">
        <w:trPr>
          <w:trHeight w:val="349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Декабрь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3A3E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3A3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8A1349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Зимующие птицы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DC1205" w:rsidRDefault="00DC1205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Животные зимой</w:t>
            </w:r>
          </w:p>
        </w:tc>
      </w:tr>
      <w:tr w:rsidR="00B6768A" w:rsidRPr="00B6768A" w:rsidTr="00B6768A">
        <w:trPr>
          <w:trHeight w:val="372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DC1205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Зимние забавы</w:t>
            </w:r>
          </w:p>
        </w:tc>
      </w:tr>
      <w:tr w:rsidR="00B6768A" w:rsidRPr="00B6768A" w:rsidTr="00B6768A">
        <w:trPr>
          <w:trHeight w:val="107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DC1205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Зима, Новый год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Январь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E4145A" w:rsidRDefault="00E4145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Предметы домашнего обихода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E4145A" w:rsidP="00B6768A">
            <w:pPr>
              <w:spacing w:before="0" w:beforeAutospacing="0" w:after="0" w:afterAutospacing="0" w:line="207" w:lineRule="exact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Деревья, кустарники</w:t>
            </w:r>
          </w:p>
        </w:tc>
      </w:tr>
      <w:tr w:rsidR="00B6768A" w:rsidRPr="00B6768A" w:rsidTr="00B6768A">
        <w:trPr>
          <w:trHeight w:val="449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E4145A" w:rsidRDefault="00520F96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Животные севера</w:t>
            </w:r>
          </w:p>
        </w:tc>
      </w:tr>
      <w:tr w:rsidR="00B6768A" w:rsidRPr="00B6768A" w:rsidTr="00B6768A">
        <w:trPr>
          <w:trHeight w:val="132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13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520F96" w:rsidRDefault="00520F96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Профессии</w:t>
            </w:r>
          </w:p>
        </w:tc>
      </w:tr>
      <w:tr w:rsidR="00B6768A" w:rsidRPr="00B6768A" w:rsidTr="00B6768A">
        <w:trPr>
          <w:trHeight w:val="291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Февраль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Средства связи</w:t>
            </w:r>
          </w:p>
        </w:tc>
      </w:tr>
      <w:tr w:rsidR="00B6768A" w:rsidRPr="00B6768A" w:rsidTr="00B6768A">
        <w:trPr>
          <w:trHeight w:val="291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Правила дорожного движения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Наша армия, военная техника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Животные и их детеныши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Март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30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 марта, женские профессии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30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Человек в природе весной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30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Комнатные растения</w:t>
            </w:r>
          </w:p>
        </w:tc>
      </w:tr>
      <w:tr w:rsidR="00B6768A" w:rsidRPr="00B6768A" w:rsidTr="00B6768A">
        <w:trPr>
          <w:trHeight w:val="2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30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Театр, библиотека</w:t>
            </w:r>
          </w:p>
        </w:tc>
      </w:tr>
      <w:tr w:rsidR="00B6768A" w:rsidRPr="00B6768A" w:rsidTr="00B6768A">
        <w:trPr>
          <w:trHeight w:val="291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Апрель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30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Перелетные птицы</w:t>
            </w:r>
          </w:p>
        </w:tc>
      </w:tr>
      <w:tr w:rsidR="00B6768A" w:rsidRPr="00B6768A" w:rsidTr="00B6768A">
        <w:trPr>
          <w:trHeight w:val="321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38309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Космос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День Земли</w:t>
            </w:r>
          </w:p>
        </w:tc>
      </w:tr>
      <w:tr w:rsidR="00B6768A" w:rsidRPr="00B6768A" w:rsidTr="00B6768A">
        <w:trPr>
          <w:trHeight w:val="306"/>
          <w:tblCellSpacing w:w="0" w:type="dxa"/>
        </w:trPr>
        <w:tc>
          <w:tcPr>
            <w:tcW w:w="2268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38309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Неделя искусства</w:t>
            </w:r>
          </w:p>
        </w:tc>
      </w:tr>
      <w:tr w:rsidR="00B6768A" w:rsidRPr="00B6768A" w:rsidTr="00B6768A">
        <w:trPr>
          <w:trHeight w:val="291"/>
          <w:tblCellSpacing w:w="0" w:type="dxa"/>
        </w:trPr>
        <w:tc>
          <w:tcPr>
            <w:tcW w:w="2268" w:type="dxa"/>
            <w:vMerge w:val="restar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Май</w:t>
            </w: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Праздник весны</w:t>
            </w:r>
          </w:p>
        </w:tc>
      </w:tr>
      <w:tr w:rsidR="00B6768A" w:rsidRPr="00B6768A" w:rsidTr="00B6768A">
        <w:trPr>
          <w:trHeight w:val="4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38309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День Победы</w:t>
            </w:r>
          </w:p>
        </w:tc>
      </w:tr>
      <w:tr w:rsidR="00B6768A" w:rsidRPr="00B6768A" w:rsidTr="00B6768A">
        <w:trPr>
          <w:trHeight w:val="429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A13D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Неделя безопасности</w:t>
            </w:r>
          </w:p>
        </w:tc>
      </w:tr>
      <w:tr w:rsidR="00B6768A" w:rsidRPr="00B6768A" w:rsidTr="00B6768A">
        <w:trPr>
          <w:trHeight w:val="337"/>
          <w:tblCellSpacing w:w="0" w:type="dxa"/>
        </w:trPr>
        <w:tc>
          <w:tcPr>
            <w:tcW w:w="2268" w:type="dxa"/>
            <w:vMerge/>
            <w:tcBorders>
              <w:left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6768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6768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57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auto"/>
            <w:vAlign w:val="center"/>
          </w:tcPr>
          <w:p w:rsidR="00B6768A" w:rsidRPr="00B6768A" w:rsidRDefault="00BA13DA" w:rsidP="00B6768A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bidi="en-US"/>
              </w:rPr>
              <w:t>Лето</w:t>
            </w:r>
          </w:p>
        </w:tc>
      </w:tr>
    </w:tbl>
    <w:p w:rsidR="00B6768A" w:rsidRPr="00B6768A" w:rsidRDefault="00B6768A" w:rsidP="00B6768A">
      <w:pPr>
        <w:widowControl w:val="0"/>
        <w:spacing w:before="0" w:beforeAutospacing="0" w:after="0" w:afterAutospacing="0" w:line="360" w:lineRule="auto"/>
        <w:jc w:val="both"/>
        <w:rPr>
          <w:rFonts w:ascii="Times New Roman" w:eastAsia="Arial Unicode MS" w:hAnsi="Times New Roman" w:cs="Times New Roman"/>
          <w:color w:val="000000"/>
          <w:sz w:val="28"/>
          <w:szCs w:val="28"/>
          <w:lang w:val="ru-RU" w:eastAsia="ru-RU"/>
        </w:rPr>
        <w:sectPr w:rsidR="00B6768A" w:rsidRPr="00B6768A">
          <w:footerReference w:type="default" r:id="rId10"/>
          <w:pgSz w:w="11906" w:h="16838"/>
          <w:pgMar w:top="720" w:right="851" w:bottom="720" w:left="1701" w:header="709" w:footer="709" w:gutter="0"/>
          <w:cols w:space="708"/>
          <w:titlePg/>
          <w:docGrid w:linePitch="360"/>
        </w:sectPr>
      </w:pPr>
    </w:p>
    <w:p w:rsidR="00AD3F3A" w:rsidRDefault="00B6768A" w:rsidP="009C61DB">
      <w:pPr>
        <w:jc w:val="center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2.9. План воспитательной работы</w:t>
      </w:r>
    </w:p>
    <w:p w:rsidR="00AD3F3A" w:rsidRDefault="00B6768A">
      <w:pPr>
        <w:tabs>
          <w:tab w:val="left" w:pos="284"/>
        </w:tabs>
        <w:spacing w:line="276" w:lineRule="auto"/>
        <w:ind w:right="-2" w:firstLine="709"/>
        <w:jc w:val="both"/>
        <w:rPr>
          <w:sz w:val="24"/>
          <w:szCs w:val="24"/>
          <w:lang w:val="ru-RU" w:eastAsia="ru-RU"/>
        </w:rPr>
      </w:pPr>
      <w:r>
        <w:rPr>
          <w:sz w:val="24"/>
          <w:szCs w:val="24"/>
          <w:lang w:val="ru-RU" w:eastAsia="ru-RU"/>
        </w:rPr>
        <w:t xml:space="preserve">Календарный  план воспитательной работы утверждается ежегодно. В  него  в обязательном порядке включаются воспитательные события, указанные в </w:t>
      </w:r>
      <w:r>
        <w:rPr>
          <w:rStyle w:val="15"/>
          <w:rFonts w:eastAsiaTheme="minorHAnsi"/>
          <w:sz w:val="24"/>
          <w:szCs w:val="24"/>
        </w:rPr>
        <w:t>Примерном перечне основных государственных и народных праздников, памятных дат (пункт 36.4 ФОП дошкольного образования)</w:t>
      </w:r>
      <w:r>
        <w:rPr>
          <w:sz w:val="24"/>
          <w:szCs w:val="24"/>
          <w:lang w:val="ru-RU" w:eastAsia="ru-RU"/>
        </w:rPr>
        <w:t xml:space="preserve">  </w:t>
      </w:r>
    </w:p>
    <w:p w:rsidR="00AD3F3A" w:rsidRDefault="00AD3F3A">
      <w:pPr>
        <w:tabs>
          <w:tab w:val="left" w:pos="284"/>
        </w:tabs>
        <w:ind w:right="-2" w:firstLine="426"/>
        <w:jc w:val="right"/>
        <w:rPr>
          <w:i/>
          <w:sz w:val="26"/>
          <w:szCs w:val="26"/>
          <w:lang w:val="ru-RU" w:eastAsia="ru-RU"/>
        </w:rPr>
      </w:pPr>
    </w:p>
    <w:p w:rsidR="00AD3F3A" w:rsidRDefault="00B6768A">
      <w:pPr>
        <w:jc w:val="center"/>
        <w:rPr>
          <w:b/>
          <w:bCs/>
          <w:color w:val="252525"/>
          <w:spacing w:val="-2"/>
          <w:sz w:val="24"/>
          <w:szCs w:val="24"/>
          <w:lang w:val="ru-RU"/>
        </w:rPr>
      </w:pPr>
      <w:r>
        <w:rPr>
          <w:b/>
          <w:bCs/>
          <w:color w:val="252525"/>
          <w:spacing w:val="-2"/>
          <w:sz w:val="24"/>
          <w:szCs w:val="24"/>
          <w:lang w:val="ru-RU"/>
        </w:rPr>
        <w:t>Календарный пл</w:t>
      </w:r>
      <w:r w:rsidR="00DF37AB">
        <w:rPr>
          <w:b/>
          <w:bCs/>
          <w:color w:val="252525"/>
          <w:spacing w:val="-2"/>
          <w:sz w:val="24"/>
          <w:szCs w:val="24"/>
          <w:lang w:val="ru-RU"/>
        </w:rPr>
        <w:t>ан воспитательной работы на 2025/26</w:t>
      </w:r>
      <w:r>
        <w:rPr>
          <w:b/>
          <w:bCs/>
          <w:color w:val="252525"/>
          <w:spacing w:val="-2"/>
          <w:sz w:val="24"/>
          <w:szCs w:val="24"/>
          <w:lang w:val="ru-RU"/>
        </w:rPr>
        <w:t xml:space="preserve"> уч. год </w:t>
      </w:r>
    </w:p>
    <w:tbl>
      <w:tblPr>
        <w:tblW w:w="9498" w:type="dxa"/>
        <w:tblInd w:w="-67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02"/>
        <w:gridCol w:w="2400"/>
        <w:gridCol w:w="9"/>
        <w:gridCol w:w="3686"/>
        <w:gridCol w:w="1701"/>
      </w:tblGrid>
      <w:tr w:rsidR="00AD3F3A">
        <w:tc>
          <w:tcPr>
            <w:tcW w:w="17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lang w:val="ru-RU"/>
              </w:rPr>
              <w:t xml:space="preserve"> </w:t>
            </w:r>
            <w:r>
              <w:rPr>
                <w:b/>
                <w:bCs/>
                <w:color w:val="000000"/>
                <w:sz w:val="24"/>
                <w:szCs w:val="24"/>
              </w:rPr>
              <w:t>Воспитательное событие/</w:t>
            </w:r>
          </w:p>
          <w:p w:rsidR="00AD3F3A" w:rsidRDefault="00B676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направление</w:t>
            </w:r>
          </w:p>
        </w:tc>
        <w:tc>
          <w:tcPr>
            <w:tcW w:w="2409" w:type="dxa"/>
            <w:gridSpan w:val="2"/>
            <w:vMerge w:val="restart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 xml:space="preserve">Задачи </w:t>
            </w:r>
          </w:p>
        </w:tc>
        <w:tc>
          <w:tcPr>
            <w:tcW w:w="5387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Мероприятия</w:t>
            </w:r>
          </w:p>
        </w:tc>
      </w:tr>
      <w:tr w:rsidR="00AD3F3A">
        <w:tc>
          <w:tcPr>
            <w:tcW w:w="17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vMerge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ind w:left="75" w:right="75"/>
              <w:rPr>
                <w:color w:val="000000"/>
                <w:sz w:val="24"/>
                <w:szCs w:val="24"/>
              </w:rPr>
            </w:pP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Для детей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Для родителей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>Сентябрь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 сентября – день знаний 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познавательное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Познакомить детей с праздником 1 сентября;</w:t>
            </w:r>
          </w:p>
          <w:p w:rsidR="00AD3F3A" w:rsidRDefault="00B6768A">
            <w:pPr>
              <w:pStyle w:val="af8"/>
              <w:spacing w:after="0"/>
            </w:pPr>
            <w:r>
              <w:t>создать праздничную атмосферу</w:t>
            </w:r>
          </w:p>
          <w:p w:rsidR="00AD3F3A" w:rsidRDefault="00B6768A">
            <w:pPr>
              <w:pStyle w:val="af8"/>
              <w:spacing w:after="0"/>
            </w:pPr>
            <w:r>
              <w:t>приобщать детей к получению знаний;</w:t>
            </w:r>
          </w:p>
          <w:p w:rsidR="00AD3F3A" w:rsidRDefault="00B6768A">
            <w:pPr>
              <w:pStyle w:val="af8"/>
              <w:spacing w:after="0"/>
            </w:pPr>
            <w:r>
              <w:t>побуждать интерес к школе;</w:t>
            </w:r>
          </w:p>
          <w:p w:rsidR="00AD3F3A" w:rsidRDefault="00B6768A">
            <w:pPr>
              <w:pStyle w:val="af8"/>
              <w:spacing w:after="0"/>
            </w:pPr>
            <w:r>
              <w:t>развивать память и воображение, активность и коммуникативные качества;</w:t>
            </w:r>
          </w:p>
          <w:p w:rsidR="00AD3F3A" w:rsidRDefault="00B6768A">
            <w:pPr>
              <w:pStyle w:val="af8"/>
              <w:spacing w:after="0"/>
            </w:pPr>
            <w:r>
              <w:t>мотивация детей на получение знаний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 xml:space="preserve">Конкурс рисунков на асфальте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«Прощай, разноцветное лето!»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«Из истории школьных принадлежностей» - путешествие по реке времени, игра-викторина, мастер-класс по изготовлению закладок для книг и др.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Совместное  с родителями оформление книжной выставки «Книги моего детства»</w:t>
            </w:r>
          </w:p>
        </w:tc>
      </w:tr>
      <w:tr w:rsidR="00AD3F3A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7.09. – День Бородинского сражения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Формировать у детей патриотических чувств, основанных на ознакомлении с боевыми традициями нашего народа и памятниками боевой славы.</w:t>
            </w:r>
          </w:p>
          <w:p w:rsidR="00AD3F3A" w:rsidRDefault="00B6768A">
            <w:pPr>
              <w:pStyle w:val="af8"/>
              <w:spacing w:after="0"/>
            </w:pPr>
            <w:r>
              <w:t>Задачи: Воспитание любви и уважения к защитникам Родины на основе ярких впечатлений, полученных от просмотра картин, посвященных Бородинскому сражению;</w:t>
            </w:r>
          </w:p>
          <w:p w:rsidR="00AD3F3A" w:rsidRDefault="00B6768A">
            <w:pPr>
              <w:pStyle w:val="af8"/>
              <w:spacing w:after="0"/>
            </w:pPr>
            <w:r>
              <w:t>Развитие интеллектуальной компетенции детей;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Чтение художественной литературы. 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К. Ушинский «Наше отечество»</w:t>
            </w:r>
            <w:r>
              <w:rPr>
                <w:color w:val="000000"/>
                <w:sz w:val="24"/>
                <w:szCs w:val="24"/>
                <w:lang w:eastAsia="ru-RU"/>
              </w:rPr>
              <w:t>  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bCs/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eastAsia="ru-RU"/>
              </w:rPr>
              <w:t>Активизация словаря: характер.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rPr>
                <w:sz w:val="24"/>
                <w:szCs w:val="24"/>
              </w:rPr>
            </w:pPr>
          </w:p>
        </w:tc>
      </w:tr>
      <w:tr w:rsidR="00AD3F3A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27 сентября - День работников дошкольного образования/</w:t>
            </w:r>
          </w:p>
          <w:p w:rsidR="00AD3F3A" w:rsidRDefault="00B6768A">
            <w:pPr>
              <w:pStyle w:val="af8"/>
              <w:spacing w:after="0"/>
              <w:rPr>
                <w:b/>
              </w:rPr>
            </w:pPr>
            <w:r>
              <w:rPr>
                <w:b/>
              </w:rPr>
              <w:t>трудовое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Привлечь внимание детей к особенностям  профессии «Воспитатель»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«Все профессии нужны,</w:t>
            </w:r>
            <w:r>
              <w:rPr>
                <w:sz w:val="24"/>
                <w:szCs w:val="24"/>
                <w:lang w:val="ru-RU"/>
              </w:rPr>
              <w:br/>
            </w:r>
            <w:r>
              <w:rPr>
                <w:color w:val="000000"/>
                <w:sz w:val="24"/>
                <w:szCs w:val="24"/>
                <w:lang w:val="ru-RU"/>
              </w:rPr>
              <w:t>все профессии важны» – профессия «Воспитатель детского сада»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-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>Октябрь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01.10. – международный день пожилых людей/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>духовно-нравственное</w:t>
            </w:r>
            <w:proofErr w:type="gramEnd"/>
          </w:p>
          <w:p w:rsidR="00AD3F3A" w:rsidRDefault="00AD3F3A">
            <w:pPr>
              <w:rPr>
                <w:b/>
                <w:color w:val="000000"/>
                <w:sz w:val="24"/>
                <w:szCs w:val="24"/>
                <w:lang w:val="ru-RU"/>
              </w:rPr>
            </w:pP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01.10. международный день музыки</w:t>
            </w:r>
            <w:r>
              <w:rPr>
                <w:b/>
                <w:color w:val="000000"/>
                <w:sz w:val="24"/>
                <w:szCs w:val="24"/>
              </w:rPr>
              <w:t xml:space="preserve"> /эстетическое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создание условий для формирования духовности, нравственно – патриотических чувств у детей дошкольного возраста по отношению к старшему поколению. Вовлечение жизненного опыта бабушек и дедушек воспитанников в образовательный процесс открытого образовательного пространства.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тему: «История праздника. Старость надо уважать», Игровая деятельность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Сюжетно-ролевая игра «Дом», «Семья»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Рисование: «Мои любимые бабушка и дедушка»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Л. Толстой «Рассказы для маленьких детей».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«Моя бабушка» С.Капутикян, «Мой дедушка» Р.Гамзатов, «Бабушкины руки» Л.Квитко, «Бабушка - забота», «Наш дедушка» Е.Благинина.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Вечер загадок на тему: «О бабушке и дедушке»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Помощь в организации выставки рисунков «Бабушка и дедушка – милые, родные».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Консультация: «Бабушки и дедушки, балуйте своих внуков»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04.10 – Всемирный день защиты животных /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>познавательное</w:t>
            </w:r>
            <w:proofErr w:type="gramEnd"/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основы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нравственности посредством экологического образования дошкольников, эмоциональной отзывчивости, способности к сопереживанию, готовности к проявлению гуманного отношения к природе и животным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Дидактические игры:  «Узнай по голосу», </w:t>
            </w:r>
            <w:r>
              <w:rPr>
                <w:iCs/>
                <w:color w:val="000000"/>
                <w:sz w:val="24"/>
                <w:szCs w:val="24"/>
                <w:lang w:val="ru-RU"/>
              </w:rPr>
              <w:t>«Чей детёныш?».</w:t>
            </w:r>
          </w:p>
          <w:p w:rsidR="00AD3F3A" w:rsidRDefault="00B6768A">
            <w:pPr>
              <w:rPr>
                <w:iCs/>
                <w:color w:val="000000"/>
                <w:sz w:val="24"/>
                <w:szCs w:val="24"/>
                <w:lang w:val="ru-RU"/>
              </w:rPr>
            </w:pPr>
            <w:r>
              <w:rPr>
                <w:iCs/>
                <w:color w:val="000000"/>
                <w:sz w:val="24"/>
                <w:szCs w:val="24"/>
                <w:lang w:val="ru-RU"/>
              </w:rPr>
              <w:t>Чтение К.Д.Ушинского «Лиса и козел», «Жалобы зайки», «Козлятки и волк».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Аппликация на одноразовых тарелках «Зоопарк».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Подвижная игра «Медведь и пчёлы»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Создание альбома «Животные нашего леса»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05.10 – день учителя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Привлечь внимание детей к особенностям  профессии «Учитель»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«Все профессии нужны,</w:t>
            </w:r>
            <w:r>
              <w:rPr>
                <w:sz w:val="24"/>
                <w:szCs w:val="24"/>
                <w:lang w:val="ru-RU"/>
              </w:rPr>
              <w:br/>
            </w:r>
            <w:r>
              <w:rPr>
                <w:color w:val="000000"/>
                <w:sz w:val="24"/>
                <w:szCs w:val="24"/>
                <w:lang w:val="ru-RU"/>
              </w:rPr>
              <w:t>все профессии важны» – профессия «Учитель»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15.10 – День отца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(третье воскресенье октября)/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>социальное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Продолжать укреплять детско-взрослые отношения, в частности воспитанников с папой;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уточнять и расширять знания о понятии «семья»;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продолжать формировать осознанное понимание значимости отца в жизни детей, семьи, общества</w:t>
            </w:r>
          </w:p>
        </w:tc>
        <w:tc>
          <w:tcPr>
            <w:tcW w:w="3686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Беседа по теме «Члены моей семьи».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Чтение: В. Драгунский: «Хитрый способ», «Куриный бульон», А. Раскин: рассказы из книги «Как папа был маленьким».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Аппликация «Папин портрет».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Выпуск стенгазеты «Мой любимый папа»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коллажей «Я и мой папа».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Спортивный семейный праздник «День отца»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>Ноябрь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04.11 – День народного единства/</w:t>
            </w:r>
          </w:p>
          <w:p w:rsidR="00AD3F3A" w:rsidRDefault="00B6768A">
            <w:pPr>
              <w:pStyle w:val="af8"/>
              <w:spacing w:after="0"/>
              <w:rPr>
                <w:b/>
              </w:rPr>
            </w:pPr>
            <w:r>
              <w:rPr>
                <w:b/>
              </w:rPr>
              <w:t>патриотическое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Знакомство детей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со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всероссийским праздником – День Народного Единства;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расширять представления детей о территории России, народах её населяющих;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уважение к различным национальностям России, их культуре, языку;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дружеские взаимоотношения в детском коллективе;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чувство гордости за свой народ, за его подвиги</w:t>
            </w:r>
          </w:p>
          <w:p w:rsidR="00AD3F3A" w:rsidRDefault="00AD3F3A">
            <w:pPr>
              <w:pStyle w:val="af8"/>
              <w:spacing w:after="0"/>
              <w:rPr>
                <w:rFonts w:eastAsiaTheme="minorHAnsi"/>
                <w:color w:val="000000"/>
                <w:lang w:eastAsia="en-US"/>
              </w:rPr>
            </w:pP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Игра «Интервью»: 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«Что означает слово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i/>
                <w:iCs/>
                <w:color w:val="000000"/>
                <w:sz w:val="24"/>
                <w:szCs w:val="24"/>
                <w:lang w:val="ru-RU" w:eastAsia="ru-RU"/>
              </w:rPr>
              <w:t>гражданин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?».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Дидактическая игра «Юный путешественник» 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Режиссерская игра «Любимый городок Сибири» с элементами строительства сборных домиков и игрушками (фигурки людей, транспорт, дорожные знаки). 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Заучивание поговорок и пословиц: «Родина краше солнца, дороже золота», «Одна у человека мать, одна у него и Родина».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Чтение художественной литературы. </w:t>
            </w:r>
            <w:r>
              <w:rPr>
                <w:color w:val="000000"/>
                <w:sz w:val="24"/>
                <w:szCs w:val="24"/>
                <w:lang w:eastAsia="ru-RU"/>
              </w:rPr>
              <w:t> </w:t>
            </w:r>
            <w:r>
              <w:rPr>
                <w:color w:val="000000"/>
                <w:sz w:val="24"/>
                <w:szCs w:val="24"/>
                <w:lang w:val="ru-RU" w:eastAsia="ru-RU"/>
              </w:rPr>
              <w:t>К. Ушинский «Наше отечество»</w:t>
            </w:r>
            <w:r>
              <w:rPr>
                <w:color w:val="000000"/>
                <w:sz w:val="24"/>
                <w:szCs w:val="24"/>
                <w:lang w:eastAsia="ru-RU"/>
              </w:rPr>
              <w:t>  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>Творческая игра «Путешествие по России» (расширять сюжет показом в игре социальных отношений труда работников на транспорте, в общепите, туризме, развивать воображение, умение передать игровые действия согласно принятой роли);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val="ru-RU" w:eastAsia="ru-RU"/>
              </w:rPr>
            </w:pPr>
            <w:r>
              <w:rPr>
                <w:bCs/>
                <w:color w:val="000000"/>
                <w:sz w:val="24"/>
                <w:szCs w:val="24"/>
                <w:lang w:val="ru-RU" w:eastAsia="ru-RU"/>
              </w:rPr>
              <w:t>Рисование «С чего начинается Родина»</w:t>
            </w:r>
            <w:r>
              <w:rPr>
                <w:color w:val="000000"/>
                <w:sz w:val="24"/>
                <w:szCs w:val="24"/>
                <w:lang w:eastAsia="ru-RU"/>
              </w:rPr>
              <w:t>   </w:t>
            </w:r>
          </w:p>
          <w:p w:rsidR="00AD3F3A" w:rsidRDefault="00B6768A">
            <w:pPr>
              <w:shd w:val="clear" w:color="auto" w:fill="FFFFFF"/>
              <w:textAlignment w:val="baseline"/>
              <w:rPr>
                <w:color w:val="000000"/>
                <w:sz w:val="24"/>
                <w:szCs w:val="24"/>
                <w:lang w:eastAsia="ru-RU"/>
              </w:rPr>
            </w:pPr>
            <w:r>
              <w:rPr>
                <w:color w:val="000000"/>
                <w:sz w:val="24"/>
                <w:szCs w:val="24"/>
                <w:lang w:val="ru-RU" w:eastAsia="ru-RU"/>
              </w:rPr>
              <w:t xml:space="preserve">Учить детей изображать природу России, ее символы. </w:t>
            </w:r>
            <w:r>
              <w:rPr>
                <w:color w:val="000000"/>
                <w:sz w:val="24"/>
                <w:szCs w:val="24"/>
                <w:lang w:eastAsia="ru-RU"/>
              </w:rPr>
              <w:t>Активизация словаря: характер, символ.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совместных работ  по теме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 xml:space="preserve">26.11 – День матери в России / </w:t>
            </w:r>
            <w:proofErr w:type="gramStart"/>
            <w:r>
              <w:rPr>
                <w:b/>
              </w:rPr>
              <w:t>социальное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Формирование у детей целостного представления образа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матери, играющей большую роль в жизни каждого ребёнка о значимости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матери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в жизни каждого человека; воспитывать уважительное, доброжелательное отношение к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маме, о роли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мамы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в жизни каждого человека.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«Игрушки наших мам и бабушек». Путешествие по реке времени, выставка игрушек и др.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Интервью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«Какие существуют мамы и папы».</w:t>
            </w:r>
          </w:p>
          <w:p w:rsidR="00AD3F3A" w:rsidRDefault="00B6768A">
            <w:pPr>
              <w:rPr>
                <w:color w:val="010101"/>
                <w:sz w:val="24"/>
                <w:szCs w:val="24"/>
                <w:lang w:val="ru-RU" w:eastAsia="ru-RU"/>
              </w:rPr>
            </w:pPr>
            <w:r>
              <w:rPr>
                <w:color w:val="010101"/>
                <w:sz w:val="24"/>
                <w:szCs w:val="24"/>
                <w:lang w:val="ru-RU" w:eastAsia="ru-RU"/>
              </w:rPr>
              <w:t xml:space="preserve">Книжные выставки «Эти нежные строки о ней»; «Мы вечно будем прославлять ту женщину, чье имя мать…» (в соответствии с возрастом детей)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10101"/>
                <w:sz w:val="24"/>
                <w:szCs w:val="24"/>
                <w:lang w:val="ru-RU" w:eastAsia="ru-RU"/>
              </w:rPr>
              <w:t xml:space="preserve">Вернисаж детских работ «Подарок маме своими руками».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Фотовыставка «Я и моя мама»;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Домашнее задание «Выставка семейных коллажей»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 xml:space="preserve">30.11 – День Государственного герба Российской Федерации/ </w:t>
            </w:r>
            <w:proofErr w:type="gramStart"/>
            <w:r>
              <w:rPr>
                <w:b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Познакомить детей с Государственным гербом России. Формировать у детей элементарные представления о происхождении и функциях герба России. Рассказать о символическом значении цветов и образов в нем. Помочь ребенку приобрести четкие представления о государственном гербе  России, его значении для государства и каждого гражданина.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Рассматривание изображения герба России;</w:t>
            </w:r>
          </w:p>
          <w:p w:rsidR="00AD3F3A" w:rsidRDefault="00B6768A">
            <w:pPr>
              <w:pStyle w:val="af8"/>
              <w:spacing w:after="0"/>
            </w:pPr>
            <w:r>
              <w:t>составление рассказа-описания «Герб России».</w:t>
            </w:r>
          </w:p>
          <w:p w:rsidR="00AD3F3A" w:rsidRDefault="00B6768A">
            <w:pPr>
              <w:pStyle w:val="af8"/>
              <w:spacing w:after="0"/>
            </w:pPr>
            <w:r>
              <w:t>Рассматривание монет. Просмотр фильма «Московский Кремль»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«Детям о государственных символах России»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Декабрь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  <w:rPr>
                <w:b/>
              </w:rPr>
            </w:pPr>
            <w:r>
              <w:t xml:space="preserve">03.12 – День неизвестного солдата / </w:t>
            </w:r>
            <w:proofErr w:type="gramStart"/>
            <w:r>
              <w:rPr>
                <w:b/>
              </w:rPr>
              <w:t>патриотическое</w:t>
            </w:r>
            <w:proofErr w:type="gramEnd"/>
          </w:p>
          <w:p w:rsidR="00AD3F3A" w:rsidRDefault="00AD3F3A">
            <w:pPr>
              <w:pStyle w:val="af8"/>
              <w:spacing w:after="0"/>
              <w:rPr>
                <w:b/>
              </w:rPr>
            </w:pPr>
          </w:p>
          <w:p w:rsidR="00AD3F3A" w:rsidRDefault="00AD3F3A">
            <w:pPr>
              <w:pStyle w:val="af8"/>
              <w:spacing w:after="0"/>
              <w:rPr>
                <w:b/>
              </w:rPr>
            </w:pPr>
          </w:p>
          <w:p w:rsidR="00AD3F3A" w:rsidRDefault="00B6768A">
            <w:pPr>
              <w:pStyle w:val="af8"/>
              <w:spacing w:after="0"/>
            </w:pPr>
            <w:r>
              <w:rPr>
                <w:b/>
              </w:rPr>
              <w:t>03.12. Международный день инвалида/</w:t>
            </w:r>
            <w:proofErr w:type="gramStart"/>
            <w:r>
              <w:rPr>
                <w:b/>
              </w:rPr>
              <w:t>духовно-нравственное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Воспитание патриотических чувств детей, воспитание любви и уважения к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людям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завоевавшим для нас Победу ценой своей жизни.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«День Неизвестного Солдата»</w:t>
            </w:r>
            <w:r>
              <w:rPr>
                <w:color w:val="000000"/>
                <w:sz w:val="24"/>
                <w:szCs w:val="24"/>
                <w:lang w:val="ru-RU"/>
              </w:rPr>
              <w:br/>
              <w:t>Заучивание пословиц о солдатах, о Родине, о мире: Дружно за мир стоять – войне не бывать; Без смелости не возьмешь крепости; Герой за Родину горой! И др.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Слушание песни «Алёша»</w:t>
            </w:r>
          </w:p>
          <w:p w:rsidR="00AD3F3A" w:rsidRDefault="00B6768A">
            <w:pP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Дидактическая игра «</w:t>
            </w:r>
            <w: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Найти спрятанный предмет» (флаг, карта и т.д.).</w:t>
            </w:r>
          </w:p>
          <w:p w:rsidR="00AD3F3A" w:rsidRDefault="00B6768A">
            <w:pP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222222"/>
                <w:sz w:val="24"/>
                <w:szCs w:val="24"/>
                <w:shd w:val="clear" w:color="auto" w:fill="FFFFFF"/>
                <w:lang w:val="ru-RU"/>
              </w:rPr>
              <w:t>Чтение «Баллада о неизвестном солдате».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Подвижная игра «Разведчики»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Возложение цветов к вечному огню в выходной день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04.12. День города Белово/</w:t>
            </w:r>
            <w:r>
              <w:rPr>
                <w:b/>
              </w:rPr>
              <w:t>патриотическое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Приобщение к культурным ценностям народов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ханты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и манси, воспитание уважительного отношения к культурным традициям города белово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о городе Белово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Рассматривание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символики Белов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о(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>герб, флаг).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совместных работ по теме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08.12. – Международный день художника/</w:t>
            </w:r>
            <w:proofErr w:type="gramStart"/>
            <w:r>
              <w:rPr>
                <w:b/>
              </w:rPr>
              <w:t>эстетическое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Воспитывать у детей любовь к прекрасному, к искусству.</w:t>
            </w:r>
            <w:proofErr w:type="gramEnd"/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Разгадывание загадок о жанрах живописи, о материалах, которые используют художники.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стихов «Как я учился рисовать» С. Баруздина, «Художник» В. Мусатов.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Дидактические игры «Цвета», «Что перепутал художник».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Выставка лучших детских рисунков.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Помощь в оформлении выставки лучших детских рисунков.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09.12 – День Героев Отечества/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 у воспитанников чувство патриотизма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Развивать чувство гордости и уважения к воинам – защитникам Отечества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</w:rPr>
              <w:t>Воспитывать любовь к Родине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«Рассказ о святом Георгии Победоносце»;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«Герои Отечества»;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«Знакомство с Орденом Святого Георгия». Создание тематических альбомов: «Города герои», «Наша Армия родная», «Военная техника». </w:t>
            </w:r>
            <w:r>
              <w:rPr>
                <w:color w:val="000000"/>
                <w:sz w:val="24"/>
                <w:szCs w:val="24"/>
              </w:rPr>
              <w:t>«Герои Отечества» - выставка книг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совместных работ «Конструирование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военной техники»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12.12 – День Конституции Российской Федерации</w:t>
            </w:r>
            <w:r>
              <w:rPr>
                <w:b/>
              </w:rPr>
              <w:t xml:space="preserve"> </w:t>
            </w:r>
            <w:proofErr w:type="gramStart"/>
            <w:r>
              <w:rPr>
                <w:b/>
              </w:rPr>
              <w:t>патриотическое</w:t>
            </w:r>
            <w:proofErr w:type="gramEnd"/>
            <w:r>
              <w:t xml:space="preserve"> /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Расширять представление о празднике День Конституции, значении и истории его возникновения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Познакомить детей с некоторыми правами обязанностями людей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Развивать познавательный интерес к своей стране, ее законам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стремление знать и соблюдать законы Российской Федерации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Ознакомление с «Символикой России»  - Рассматривание иллюстраций «Наша страна – Россия!».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Творческий коллаж «Моя Россия»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Тематические беседы об основном законе России, государственных символах «Главная книга страны», «Мы граждане России»,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Просмотр презентаций  «Я гражданин России», «День Конституции России», 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Прослушивание музыкальных произведений: «Моя Россия» муз. Г. Струве, сл. Н. Соловьевой, «Любить мне Россию» сл. </w:t>
            </w:r>
            <w:r>
              <w:rPr>
                <w:color w:val="000000"/>
                <w:sz w:val="24"/>
                <w:szCs w:val="24"/>
              </w:rPr>
              <w:t>В. Сладневой, муз. В. Чернявского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«Ребёнку об основном Законе страны»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Новый год/</w:t>
            </w:r>
            <w:proofErr w:type="gramStart"/>
            <w:r>
              <w:rPr>
                <w:b/>
              </w:rPr>
              <w:t>эстетическое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представления о любимом зимнем празднике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–Н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>овый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год.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Расширить знания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детей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о праздновании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Нового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года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в России. Познакомить</w:t>
            </w:r>
            <w:r>
              <w:rPr>
                <w:color w:val="000000"/>
                <w:sz w:val="24"/>
                <w:szCs w:val="24"/>
              </w:rPr>
              <w:t>  </w:t>
            </w:r>
            <w:r>
              <w:rPr>
                <w:color w:val="000000"/>
                <w:sz w:val="24"/>
                <w:szCs w:val="24"/>
                <w:lang w:val="ru-RU"/>
              </w:rPr>
              <w:t>с обычаями и традициями встречи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Нового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года. Узнать, где живет Дед Мороз. Познакомить с техниками изготовления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новогодних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игрушек в разные исторические времена.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63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eastAsia="ru-RU"/>
              </w:rPr>
            </w:pPr>
            <w:r>
              <w:rPr>
                <w:color w:val="181818"/>
                <w:sz w:val="24"/>
                <w:szCs w:val="24"/>
                <w:lang w:val="ru-RU" w:eastAsia="ru-RU"/>
              </w:rPr>
              <w:t xml:space="preserve">Беседы о новогодних традициях в России,  просмотр видео и иллюстраций «История Деда Мороза – Святитель Николай». </w:t>
            </w:r>
            <w:r>
              <w:rPr>
                <w:color w:val="181818"/>
                <w:sz w:val="24"/>
                <w:szCs w:val="24"/>
                <w:lang w:eastAsia="ru-RU"/>
              </w:rPr>
              <w:t>Чтение художественной литературы о празднике Новый год.</w:t>
            </w:r>
          </w:p>
          <w:p w:rsidR="00AD3F3A" w:rsidRDefault="00B6768A">
            <w:pPr>
              <w:numPr>
                <w:ilvl w:val="0"/>
                <w:numId w:val="64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>
              <w:rPr>
                <w:color w:val="181818"/>
                <w:sz w:val="24"/>
                <w:szCs w:val="24"/>
                <w:lang w:val="ru-RU" w:eastAsia="ru-RU"/>
              </w:rPr>
              <w:t>«Зимние игры и забавы», разучивание стихов колядок, песен, танцев о новогодних праздниках.</w:t>
            </w:r>
          </w:p>
          <w:p w:rsidR="00AD3F3A" w:rsidRDefault="00B6768A">
            <w:pPr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>
              <w:rPr>
                <w:color w:val="181818"/>
                <w:sz w:val="24"/>
                <w:szCs w:val="24"/>
                <w:lang w:val="ru-RU" w:eastAsia="ru-RU"/>
              </w:rPr>
              <w:t>Коллективное конструирование из картона «Новогодняя елка», «В лесу родилась Елочка», коллективная работа «Елка для малышей»</w:t>
            </w:r>
          </w:p>
          <w:p w:rsidR="00AD3F3A" w:rsidRDefault="00B6768A">
            <w:pPr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>
              <w:rPr>
                <w:color w:val="181818"/>
                <w:sz w:val="24"/>
                <w:szCs w:val="24"/>
                <w:lang w:val="ru-RU" w:eastAsia="ru-RU"/>
              </w:rPr>
              <w:t>Конструирование гирлянды для украшения группы и др. Участие детей в украшении группового помещения.</w:t>
            </w:r>
          </w:p>
          <w:p w:rsidR="00AD3F3A" w:rsidRDefault="00B6768A">
            <w:pPr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>
              <w:rPr>
                <w:color w:val="181818"/>
                <w:sz w:val="24"/>
                <w:szCs w:val="24"/>
                <w:lang w:val="ru-RU" w:eastAsia="ru-RU"/>
              </w:rPr>
              <w:t>Акция «Письмо Деду Морозу», беседа «Какой подарок я хочу получить…» и т.д.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numPr>
                <w:ilvl w:val="0"/>
                <w:numId w:val="65"/>
              </w:numPr>
              <w:shd w:val="clear" w:color="auto" w:fill="FFFFFF"/>
              <w:spacing w:before="0" w:beforeAutospacing="0" w:after="0" w:afterAutospacing="0"/>
              <w:ind w:left="0"/>
              <w:rPr>
                <w:color w:val="181818"/>
                <w:sz w:val="24"/>
                <w:szCs w:val="24"/>
                <w:lang w:val="ru-RU" w:eastAsia="ru-RU"/>
              </w:rPr>
            </w:pPr>
            <w:r>
              <w:rPr>
                <w:color w:val="181818"/>
                <w:sz w:val="24"/>
                <w:szCs w:val="24"/>
                <w:lang w:val="ru-RU" w:eastAsia="ru-RU"/>
              </w:rPr>
              <w:t>Участие рожителей в украшении группового помещения и в подготовке к празднику.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Январь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11.01 – Всемирный день «спасибо»/</w:t>
            </w:r>
            <w:r>
              <w:rPr>
                <w:b/>
                <w:color w:val="000000"/>
                <w:sz w:val="24"/>
                <w:szCs w:val="24"/>
              </w:rPr>
              <w:t>социальное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Научить детей пользоваться вежливыми словами;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познакомить с историей слова «спасибо»;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расширить понятие детей о культуре поведения;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привить навыки культурного поведения детей в общении друг с другом и другими людьми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Подвижные игры: «Собери слово «спасибо»», «Улыбочка и грусть».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Игры-эстафеты: «Прокати мяч головой», «Передай мяч над головой».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Беседа-игра «Волшебное слово».</w:t>
            </w:r>
            <w:r>
              <w:rPr>
                <w:sz w:val="24"/>
                <w:szCs w:val="24"/>
                <w:lang w:val="ru-RU"/>
              </w:rPr>
              <w:br/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Игра: «Доскажи словечко», «Вежливо – невежливо».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«Что такое хорошо, что такое плохо», «История про мальчика Диму». 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Изготовление открыток «Спасибки»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«Правила вежливых ребят».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Развлечение, посвященное празднику «Международный день «спасибо»»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21.01 – Всемирный день снега, Международный день зимних видов спорта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/</w:t>
            </w:r>
            <w:r>
              <w:rPr>
                <w:b/>
                <w:color w:val="000000"/>
                <w:sz w:val="24"/>
                <w:szCs w:val="24"/>
                <w:lang w:val="ru-RU"/>
              </w:rPr>
              <w:t>физическое и оздоровительное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Приобщать детей и родителей к здоровому образу жизни через совместные спортивные мероприятия, формировать познавательный интерес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Подвижные игры: «Снег, лед, кутерьма, здравствуй, Зимушка-зима!», «Снежный бой».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Познавательно-исследовательская деятельность «Как тает снег».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«Зимние виды спорта».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Изобразительная деятельность с использованием нетрадиционной техники рисования «Снежинки»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Конкурс «Снежные конструкции».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Спортивное мероприятие «Мы за ЗОЖ»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27.01. – День снятия блокады Ленинграда/</w:t>
            </w:r>
            <w:r>
              <w:rPr>
                <w:b/>
                <w:lang w:val="ru-RU"/>
              </w:rPr>
              <w:t xml:space="preserve"> </w:t>
            </w:r>
            <w:proofErr w:type="gramStart"/>
            <w:r>
              <w:rPr>
                <w:b/>
                <w:lang w:val="ru-RU"/>
              </w:rPr>
              <w:t>патриотическое</w:t>
            </w:r>
            <w:proofErr w:type="gramEnd"/>
            <w:r>
              <w:rPr>
                <w:lang w:val="ru-RU"/>
              </w:rPr>
              <w:t xml:space="preserve">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Познакомить детей с героической историей Ленинграда в годы блокады.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Просмотр иллюстраций, открыток, медалей, орденов военных лет, фотографий о жизни в блокадном Ленинграде.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Рассматривание пейзажей современного Санкт-Петербурга, а также города во время ВОВ.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Рассматривание иллюстраций “Дорога жизни”, “Пискарёвское мемориальное кладбище”, “Разорванное кольцо блокады” на фоне прослушивание песен и музыки военных лет.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Составление рассказов по картине “Прорыв блокады Ленинграда. 1943. Художники: В. Серов, И. Серебряный”.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Рисование: «Цветок жизни»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Игровое упражнение “Мы солдаты”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Оформление выставки совместных рисунков: «Непокоренный Ленинград»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Февраль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08.02 – День  российской науки/</w:t>
            </w:r>
            <w:r>
              <w:rPr>
                <w:b/>
                <w:color w:val="000000"/>
                <w:sz w:val="24"/>
                <w:szCs w:val="24"/>
              </w:rPr>
              <w:t>трудовое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Формировать у детей познавательный интерес;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развивать навыки познавательно-исследовательской деятельности; способствовать овладению детьми различными способами познания окружающего мира, мыслительными операциями;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 представления о целостной «картине мира», осведомленность в разных сферах жизни;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навыки сотрудничества в процессе совместной деятельности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Изучение  экспонатов в «Мини-музее интересных вещей», познавательные интеллектуальные игры.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Тематическая выставка детских энциклопедий «Хочу все знать!»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Тематические прогулки «Прогулка с Почемучкой»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Оформление наглядного материала «Экспериментируем с папой», «Эксперименты на кухне».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Оформление выставки детских энциклопедий.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«Коллекции в вашем доме».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Участие в создании мини-музеев коллекций</w:t>
            </w:r>
          </w:p>
        </w:tc>
      </w:tr>
      <w:tr w:rsidR="00AD3F3A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21.02. – Международный день родного языка/</w:t>
            </w:r>
          </w:p>
          <w:p w:rsidR="00AD3F3A" w:rsidRDefault="00B6768A">
            <w:pPr>
              <w:rPr>
                <w:b/>
                <w:color w:val="000000"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>патриотическое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Познакомить детей с праздником «Международный день родного языка». Обогатить духовный мир детей через различные виды деятельности, формировать у детей свое отношение к международному дню родного языка.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Беседы о Родине, о родном языке. Дидактические игры: «Скажи наоборот», «Слова-друзья», «Многозначные слова», рассматривание иллюстраций русской национальной одежды, русских сувениров; чтение русских народных сказок, чтение сказок других народов, знакомство с пословицами и поговорками о родном языке, русские народные подвижные игры, слушание русских народных песен, разучивание стихов о крылатых выражениях. Чтение литературы о традициях народов нашей страны, рассматривание иллюстраций, индивидуальное заучивание стихотворений.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Конкурс рисунков по русским народным сказкам.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Оформление буклетов, стенгазет «Родной язык –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</w:rPr>
            </w:pPr>
            <w:proofErr w:type="gramStart"/>
            <w:r>
              <w:rPr>
                <w:color w:val="000000"/>
                <w:sz w:val="24"/>
                <w:szCs w:val="24"/>
              </w:rPr>
              <w:t>наше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богатство!»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23.02 – День защитника Отечества/</w:t>
            </w:r>
            <w:r>
              <w:rPr>
                <w:b/>
                <w:color w:val="000000"/>
                <w:sz w:val="24"/>
                <w:szCs w:val="24"/>
              </w:rPr>
              <w:t xml:space="preserve"> патриотическое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Расширять представление детей о государственном празднике День защитника Отечества.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Развивать у детей интерес к родному краю, событиям прошлого и настоящего.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духовно-нравственные ценности, чувство уважения к Защитникам Отечества прошлого и настоящего.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Развивать речевое творчество, культуру речи детей, обогащать активный словарь у дошкольников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Поддерживать оптимальную двигательную активность детей. </w:t>
            </w:r>
            <w:r>
              <w:rPr>
                <w:color w:val="000000"/>
                <w:sz w:val="24"/>
                <w:szCs w:val="24"/>
              </w:rPr>
              <w:t>Способствовать развитию положительных эмоций.</w:t>
            </w:r>
          </w:p>
          <w:p w:rsidR="00AD3F3A" w:rsidRDefault="00AD3F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литературы героико-патриотического содержания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>С. Михалков «Дядя Стёпа», «Быль для детей»; С. Маршак «Наша армия»; Л. Кассиль «Твои защитники»; А. Гайдар «Поход»;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Тематические беседы: «Есть профессия такая Родину защищать!», «Как жили люди на Руси!», « Где работают наши папы», «Я будущий солдат!»;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Просмотр мультфильма «Богатыри на Дальних берегах»;</w:t>
            </w:r>
          </w:p>
          <w:p w:rsidR="00AD3F3A" w:rsidRDefault="00B6768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продуктивная деятельность «Кораблик», «Самолёт», «Я и папа», «Открытка для папы» и др.;</w:t>
            </w:r>
          </w:p>
          <w:p w:rsidR="00AD3F3A" w:rsidRDefault="00B6768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Игровая деятельность: д/и «Кому что нужно для работы», «Узнай профессию», «Кем я буду?», «Самолёты летят», «Закончи предложение», «Один-много», «Чего не хватает?»; сюжетные и подвижные тгры</w:t>
            </w:r>
            <w:r>
              <w:rPr>
                <w:color w:val="000000"/>
                <w:sz w:val="24"/>
                <w:szCs w:val="24"/>
              </w:rPr>
              <w:t> 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 «Меткий стрелок», «Самолёты», «Кто быстрее?», «Пограничники» и др.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181818"/>
                <w:sz w:val="24"/>
                <w:szCs w:val="24"/>
                <w:shd w:val="clear" w:color="auto" w:fill="FFFFFF"/>
                <w:lang w:val="ru-RU"/>
              </w:rPr>
              <w:t>Информация «История возникновения праздника 23 февраля»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>Март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08.03 – Международный женский день </w:t>
            </w:r>
            <w:r>
              <w:rPr>
                <w:b/>
                <w:color w:val="000000"/>
                <w:sz w:val="24"/>
                <w:szCs w:val="24"/>
              </w:rPr>
              <w:t>/социальное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представления детей о празднике «Международный женский день»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развивать творческий потенциал, инициативность, самостоятельность дошкольников;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создать условия для сплочения детского коллектива</w:t>
            </w:r>
            <w:r>
              <w:rPr>
                <w:color w:val="000000"/>
                <w:sz w:val="24"/>
                <w:szCs w:val="24"/>
                <w:highlight w:val="yellow"/>
                <w:lang w:val="ru-RU"/>
              </w:rPr>
              <w:t xml:space="preserve"> 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Тематическое занятие – праздник «Международный женский день»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Дидактические игры по теме праздника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Изобразительная деятельность «Подарок для мамы/бабушки/сестры»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highlight w:val="yellow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Праздник ««В поисках сюрпризов для девочек» с участием родителей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Фотоконкурс «8 Марта – поздравляем всех девочек и женщин»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«Традиции семьи»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Совместный с детьми праздник ««В поисках сюрпризов для девочек»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pStyle w:val="af8"/>
              <w:spacing w:after="0"/>
            </w:pPr>
            <w:r>
              <w:t>18.03. – День воссоединения Крыма с Россией/</w:t>
            </w:r>
            <w:r>
              <w:rPr>
                <w:b/>
                <w:color w:val="000000"/>
              </w:rPr>
              <w:t xml:space="preserve"> </w:t>
            </w:r>
            <w:proofErr w:type="gramStart"/>
            <w:r>
              <w:rPr>
                <w:b/>
                <w:color w:val="000000"/>
              </w:rPr>
              <w:t>патриотическое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 у детей представление об истории, о будущем Крыма, Севастополя как субъектов Российской Федерации, чувства патриотизма, уважения к людям, любовь к своему народу.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с детьми: «Россия наша Родина»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стихотворения Павлова Н.И. «Наш Крым»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Рассматривание иллюстраций на тему «Достопримечательности Крыма»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Раскраски на тему: «Крым наша Родина»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Просмотр видеофильма «Россия – мы дети твои»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рисунков «Крым и Россия вместе»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«Россия и Крым вместе»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 xml:space="preserve"> :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«Возвращение Крыма в Россию»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27.03 – Всемирный день театра /</w:t>
            </w:r>
            <w:r>
              <w:rPr>
                <w:b/>
                <w:color w:val="000000"/>
                <w:sz w:val="24"/>
                <w:szCs w:val="24"/>
              </w:rPr>
              <w:t>эстетическое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Вызвать у детей интерес к театральной деятельности;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 и расширять представление о театре;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развивать воображение, творческие способности, коммуникативные навыки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Беседы: «Знакомство с понятием "театр"» (показ слайдов, картин, фотографий), «Виды театров.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 xml:space="preserve">Знакомство с театральными профессиями» (художник, гример, парикмахер, музыкант, декоратор, костюмер, артист). </w:t>
            </w:r>
            <w:proofErr w:type="gramEnd"/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Беседы о правилах поведения в театре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Досуги: «В гостях у сказки», «Театр и музыка».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Художественное творчество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«Мой любимый сказочный герой».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Сюжетно-ролевые игры: «Мы пришли в театр», «Мы – артисты».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Кукольное представление по мотивам русских народных сказок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Оформление информационного стенда (папки-передвижки) «Театр и дети».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Выставка детско-родительского творчества «Театр глазами детей».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Фотовыставка «Поход в театр семьей»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>Апрель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01.04 – Международный день птиц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любовь и бережное отношение к птицам;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прививать любовь к родной природе;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 целостный взгляд на окружающий мир и место человека в нем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тему: «Что такое Красная книга», «Эти удивительные птицы».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Познание экологии «Весна. Перелетные птицы».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Л.Н. Толстой «Лебеди», «Птичка». А. Яшин «Покормите птиц», В. Бианки «Синичкин календарь», Г. Андерсен «Гадкий утенок».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 xml:space="preserve">Изобразительная деятельность: рисование «Наши друзья – пернатые», аппликация на тему «Лебеди», лепка «Снегири на ветке» </w:t>
            </w:r>
            <w:proofErr w:type="gramEnd"/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Конструирование «Птицы»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Создание совместно с родителями Красной книги района, города.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Оформление папки-передвижки: «Зимующие птицы», «Перелетные птицы», «1 апреля – Международный день птиц»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12.04 – День космонавтики/</w:t>
            </w:r>
          </w:p>
          <w:p w:rsidR="00AD3F3A" w:rsidRDefault="00B6768A">
            <w:pPr>
              <w:rPr>
                <w:b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патриотическое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патриотические чувства, гордость за героев – летчиков-космонавтов, покоривших космос;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прививать чувство гордости за свою страну, желание быть в чем-то похожим на героев-космонавтов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 «Познание космоса».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Проект ко Дню космонавтики «Этот удивительный космос».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Беседа с детьми на тему: «Земля – наш дом во Вселенной», «Что такое солнечная система».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Словесная игра «Ассоциации» на тему космоса.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Просмотр мультфильма «Тайна третьей планеты».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Сюжетно-ролевая игра «Космическое путешествие».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Подвижная игра «Кто быстрее соберет все звездочки?»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Спортивное развлечение «Юные космонавты».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Конкурс «Ловкий карандашик» – рисунки о космосе.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«Правила безопасности для детей. Безопасность на дорогах».</w:t>
            </w:r>
            <w:r>
              <w:rPr>
                <w:sz w:val="24"/>
                <w:szCs w:val="24"/>
                <w:lang w:val="ru-RU"/>
              </w:rPr>
              <w:br/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Создание фотоальбома о космосе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22.04 – Всемирный день Земли (праздник Весны)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любовь к родной земле;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познакомить детей с праздником – Днем Земли;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расширять представление детей об охране природы;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закрепить знание правил поведения в природе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Беседа на тему «Планета Земля». 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Сюжетно-ролевая игра «Если я приду в лесок».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Дидактическая игра «Это зависит от каждого из вас».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Просмотр видеофильмов «Жители планеты Земля».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Лепка «Глобус».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Изобразительная деятельность «Мы жители Земли».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А. Блок «На лугу», С. Городецкий «Весенняя песенка», Ф. Тютчев «Весенние воды», В. Жуковский, «Жаворонок», М. Зощенко «Великие путешественники», К. Коровин «Белка», Ю. Коваль «Русачок-травник», Ф. Тютчев «Весенняя гроза»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«Что рассказать ребенку по планете Земля».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Экологический проект «Земляне».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Развлечение «В гостях у спасателей» 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>Май</w:t>
            </w:r>
          </w:p>
        </w:tc>
      </w:tr>
      <w:tr w:rsidR="00AD3F3A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01.05 – праздник Весны и Труда / 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>трудовое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Воспитать чувство интереса к истории, чувство патриотизма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приобщать детей к труду;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воспитывать уважение к труду других 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 «Что я знаю о труде».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Конструирование. «Открытка к празднику».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Дидактическая игра «Что нужно, чтобы приготовить праздничный салат (пирог)».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Сюжетно-ролевые игры: «Семья», «Магазин», «В поликлинике», «Шоферы», «В школе».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 стихотворения «Черемуха» Е. Благининой.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Игровая ситуация «Что ты подаришь другу на праздник»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Выставка рисунков на тему «Праздник Весны и Труда».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Выставка семейного альбома «Праздник Весны и Труда».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Участие в шествии «Весна. Труд. </w:t>
            </w:r>
            <w:r>
              <w:rPr>
                <w:color w:val="000000"/>
                <w:sz w:val="24"/>
                <w:szCs w:val="24"/>
              </w:rPr>
              <w:t>Май»</w:t>
            </w:r>
          </w:p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AD3F3A" w:rsidRDefault="00AD3F3A">
            <w:pPr>
              <w:rPr>
                <w:sz w:val="24"/>
                <w:szCs w:val="24"/>
              </w:rPr>
            </w:pP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09.05 – День Победы / </w:t>
            </w:r>
            <w:r>
              <w:rPr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у дошкольников чувство патриотизма, любви к Родине;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уважение к заслугам и подвигам воинов Великой Отечественной войны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Беседа на тему «День Победы – 9 мая». 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Дидактическая игра: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 xml:space="preserve"> </w:t>
            </w:r>
            <w:r>
              <w:rPr>
                <w:color w:val="000000"/>
                <w:sz w:val="24"/>
                <w:szCs w:val="24"/>
                <w:lang w:val="ru-RU"/>
              </w:rPr>
              <w:t xml:space="preserve">«Как называется военный…», «Собери картинку» (военная тематика).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Просмотр видеоролика «О той войне».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Рассматривание альбома «Они сражались за Родину!», серия картинок «Дети – герои ВОВ».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книги с рассказами и стихами: «Дети войны», Е. Благинина «Почему ты шинель бережешь?»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Аппликация «Открытка ветерану».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Экскурсии к памятным местам.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Конструирование на тему «Военный корабль». 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Слушание музыки: Ф. Шуберт «Военный марш», А. Пахмутова «Богатырская наша сила»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Конкурс работ ко Дню Победы.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Экскурсия к памятнику Неизвестному солдату. Возложение цветов.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Проведение музыкально-литературного концерта, посвященного 9 Мая, выступление детей и педагогов.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на тему «Знакомьте детей с героическим прошлым России»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19.05.- День детских общественных организаций России/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>социальное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Расширить представление воспитанников о детских общественных организациях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Беседы на темы: «Российское движение детей и молодежи» (РДДМ) и «Пионерия»</w:t>
            </w:r>
          </w:p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Аппликация с элементами рисования «Юный пионер»</w:t>
            </w:r>
          </w:p>
          <w:p w:rsidR="00AD3F3A" w:rsidRDefault="00B6768A">
            <w:pPr>
              <w:ind w:right="75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П/игра «Зарница»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«Российское движение детей и молодежи» (РДДМ)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24.05 – День славянской письменности/ </w:t>
            </w:r>
            <w:r>
              <w:rPr>
                <w:b/>
                <w:color w:val="000000"/>
                <w:sz w:val="24"/>
                <w:szCs w:val="24"/>
              </w:rPr>
              <w:t>патриотическое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любовь к Родине, уважение к народным традициям;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сформировать нравственно-эстетическое отношение к окружающему миру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Беседа по теме «День славянской письменности».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Музыкальная игра «Передай платок».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Малоподвижная игра «Здравствуй, друг!»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Игра «У медведя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во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 бору».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Показ презентации «Виртуальная экскурсия в историю книгоиздания на Руси»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для родителей «24 мая – День славянской письменности».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Проект «Неделя славянской письменности и культуры»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Июнь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01.06 – День защиты детей/</w:t>
            </w:r>
          </w:p>
          <w:p w:rsidR="00AD3F3A" w:rsidRDefault="00B6768A">
            <w:pPr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color w:val="000000"/>
                <w:sz w:val="24"/>
                <w:szCs w:val="24"/>
                <w:lang w:val="ru-RU"/>
              </w:rPr>
              <w:t xml:space="preserve">Духовно-нравственное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желание проявлять творческую инициативу, повышать настроение детей;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дать детям элементарные знания и представления о международном празднике – Дне защиты детей 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тему: «История создания праздника», «Моя любимая игра», «Я имею право», «Моя любимая книга».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Тематическое развлечение по теме.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литературы: А. Барто «Я расту», Э. Успенский «Ты и твое имя», сказки «Сестрица Аленушка и братец Иванушка», «Гуси-лебеди», «Кукушка», С. Михалков «А что у Вас», В. Маяковский «Что такое хорошо, и что такое плохо». Пословицы о семье.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Рисование на тему «Веселое лето».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Рисование цветными мелками на асфальте по замыслу.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Сюжетно-ролевые игры: «Семья», «К нам пришли гости», «Угостим чаем», «Детский сад», «Школа», «Больница»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Памятка «Берегите своих детей!»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«Права ребенка».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с родителями о создании благоприятной атмосферы в семье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06.06. – День русского языка  день рождения А.С. Пушкина/</w:t>
            </w:r>
            <w:proofErr w:type="gramStart"/>
            <w:r>
              <w:rPr>
                <w:b/>
                <w:color w:val="000000"/>
                <w:sz w:val="24"/>
                <w:szCs w:val="24"/>
                <w:lang w:val="ru-RU"/>
              </w:rPr>
              <w:t>духовно-нравственное</w:t>
            </w:r>
            <w:proofErr w:type="gramEnd"/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любовь к творчеству А.С. Пушкина;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активизировать знания детей о сказках;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учить называть героев сказок, их имена, описывать их характеры, внешний вид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 плану детской библиотеки.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Беседа на тему «Биография А.С. Пушкина».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 художественной литературы: «Сказка о золотом петушке», «Сказка о золотой рыбке», «Сказка о попе и работнике его </w:t>
            </w:r>
            <w:proofErr w:type="gramStart"/>
            <w:r>
              <w:rPr>
                <w:color w:val="000000"/>
                <w:sz w:val="24"/>
                <w:szCs w:val="24"/>
                <w:lang w:val="ru-RU"/>
              </w:rPr>
              <w:t>Балде</w:t>
            </w:r>
            <w:proofErr w:type="gramEnd"/>
            <w:r>
              <w:rPr>
                <w:color w:val="000000"/>
                <w:sz w:val="24"/>
                <w:szCs w:val="24"/>
                <w:lang w:val="ru-RU"/>
              </w:rPr>
              <w:t xml:space="preserve">», «Сказка о царе Салтане», «Сказка о мертвой царевне и семи богатырях».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Игра «Выбери корабль царя Салтана».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Конструирование из бумаги «Кораблик» по мотивам сказки о царе Салтане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Оказание информационной и методической помощи родителям.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Привлечение родителей к созданию выставки «Мой Пушкин».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Наглядная информация для родителей: «Знакомим дошкольников со сказкой», «Великий писатель и поэт…»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Разработка памяток для родителей «Как научить ребенка слушать?»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совместных творческих работ родителей и детей «Здравствуй, Пушкин»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12.06 – День России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Познакомить детей с праздником «День России», с символами государства;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развивать у детей чувство любви, уважения, гордости за свою </w:t>
            </w:r>
            <w:r>
              <w:rPr>
                <w:color w:val="000000"/>
                <w:sz w:val="24"/>
                <w:szCs w:val="24"/>
              </w:rPr>
              <w:t>Родину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Беседа-размышление «Я – гражданин Российской Федерации».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художественной литературы о России.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Проведение экскурсий в мини-музей «Русское наследие».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Просмотр мультфильма «История России для детей» (авт. М. Князева).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Русская народная игра «Горелки» на прогулке.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Дидактическая игра «Я и моя Родина».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Подвижные игры на прогулке: «Передай флаг», «Найди свой цвет»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Выставка семейных рисунков «Россия – великая наша держава».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«Патриотическое воспитание в семье».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Создание альбома «Россия – наша страна»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22.06 – День Памяти и Скорби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Расширять и систематизировать знания детей о Великой Отечественной войне;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формировать нравственно-патриотические качества: храбрость, честь, мужество, стремление защищать свою Родину;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способствовать формированию у детей интереса к истории своей семьи, своего народа;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воспитывать уважение к старшему поколению 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тему: «22 июня – День Памяти и Скорби».  Прослушивание музыкальных композиций: «Священная война», «22 июня ровно в 4 часа…», «Катюша».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Открытки «Города-герои».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Сюжетно-ролевая игра: «Моряки», «Пограничники».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стихотворения Р. Рождественского «Помните, через века, через года, помните!»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Консультация для родителей «22 июня – День Памяти и Скорби».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Возложение цветов к памятнику.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рисунков «Мы помним»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Июль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08.07 – День семьи, любви и верности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Расширять и совершенствовать знания детей о ценностях семьи и семейных традициях;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любовь и уважение к членам семьи;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взаимопонимание, доброжелательное отношение друг к другу;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сформировать духовные и нравственные качества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Беседы на темы: «Семья – это значит мы вместе», «Неразлучная семья – взрослые и дети», «Когда я буду большой».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Аппликация: открытка-ромашка для родных и родителей «Раз ромашка, два ромашка!»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Рисунки на асфальте «Мы рисуем солнце, небо и цветок».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Сюжетно-ролевые игры: «Семья», «Наш дом», «Дочки-матери», «Играем в профессии», «День рождения».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Музыкальное развлечение, посвященное Дню любви, семьи и верности: «Когда семья вместе, так и душа на месте»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Акция «Символ праздника – ромашка».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Утренняя встреча родителей, сотрудников, вручение ромашек.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Конкурс плакатов с участием родителей «Моя семья – мое богатство!»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«Волшебство маминых рук»: дефиле головных уборов, сделанных родителями совместно с детьми. 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Фотовыставка «Загляните в семейный альбом»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30.07 – День ВМФ (День Военно-морского флота)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(последнее воскресенье июля)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патриотизм, чувство гордости за нашу Родину;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рассказать о значении Военно-морского флота в жизни страны, его истории 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тему: «Виды транспорта», «Символика ВМФ», «Одежда моряков».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Рисование «Раскрашиваем кораблик» (выполненный в технике оригами).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Лепка «Кораблик».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Коллективная работа «Якорь».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Дидактическая игра: «Морские профессии», «Морской бой», «Море волнуется раз...» </w:t>
            </w:r>
            <w:r>
              <w:rPr>
                <w:sz w:val="24"/>
                <w:szCs w:val="24"/>
                <w:lang w:val="ru-RU"/>
              </w:rPr>
              <w:br/>
            </w:r>
            <w:r>
              <w:rPr>
                <w:color w:val="000000"/>
                <w:sz w:val="24"/>
                <w:szCs w:val="24"/>
                <w:lang w:val="ru-RU"/>
              </w:rPr>
              <w:t>Игры-эксперименты: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«Морская вода и ее свойства», «Окрашивание морской воды», «Кристаллизация соли в процессе нагревания», «Тонет – не тонет».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Просмотр мультфильмов о морских приключениях: «Катерок», «Осьминожки», «Капитан»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Выставка рисунков «Морские защитники страны».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Тематическое досуговое мероприятие «Морские приключения»</w:t>
            </w:r>
          </w:p>
        </w:tc>
      </w:tr>
      <w:tr w:rsidR="00AD3F3A">
        <w:tc>
          <w:tcPr>
            <w:tcW w:w="9498" w:type="dxa"/>
            <w:gridSpan w:val="5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jc w:val="center"/>
              <w:rPr>
                <w:sz w:val="24"/>
                <w:szCs w:val="24"/>
              </w:rPr>
            </w:pPr>
            <w:r>
              <w:rPr>
                <w:b/>
                <w:bCs/>
                <w:color w:val="252525"/>
                <w:spacing w:val="-2"/>
                <w:sz w:val="24"/>
                <w:szCs w:val="24"/>
              </w:rPr>
              <w:t xml:space="preserve">Август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02.08.День военно-морского флота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Расширять представление детей о государственном празднике  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Воспитывать патриотизм, чувство гордости за нашу Родину</w:t>
            </w:r>
          </w:p>
          <w:p w:rsidR="00AD3F3A" w:rsidRDefault="00AD3F3A">
            <w:pPr>
              <w:rPr>
                <w:color w:val="000000"/>
                <w:sz w:val="24"/>
                <w:szCs w:val="24"/>
                <w:lang w:val="ru-RU"/>
              </w:rPr>
            </w:pP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Тематические беседы: «Есть профессия такая Родину защищать!», «Как жили люди на Руси!», « Где работают наши папы», «Я будущий солдат!»;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</w:t>
            </w:r>
          </w:p>
          <w:p w:rsidR="00AD3F3A" w:rsidRDefault="00B6768A">
            <w:pPr>
              <w:shd w:val="clear" w:color="auto" w:fill="FFFFFF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181818"/>
                <w:sz w:val="24"/>
                <w:szCs w:val="24"/>
                <w:shd w:val="clear" w:color="auto" w:fill="FFFFFF"/>
                <w:lang w:val="ru-RU"/>
              </w:rPr>
              <w:t xml:space="preserve">Информация  о празднике и о героях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12.08 – День физкультурника</w:t>
            </w:r>
          </w:p>
          <w:p w:rsidR="00AD3F3A" w:rsidRDefault="00AD3F3A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Повышать интерес детей к физической культуре; 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приобщать к здоровому образу жизни; 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активизировать двигательную активность детей в группе и на прогулке; 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вовлекать родителей в совместные мероприятия по теме праздника</w:t>
            </w:r>
            <w:r>
              <w:rPr>
                <w:color w:val="000000"/>
                <w:sz w:val="24"/>
                <w:szCs w:val="24"/>
                <w:shd w:val="clear" w:color="auto" w:fill="FFFFFF"/>
                <w:lang w:val="ru-RU"/>
              </w:rPr>
              <w:t xml:space="preserve"> 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Беседы с детьми о пользе спорта и физической нагрузки для здоровья. </w:t>
            </w:r>
          </w:p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Просмотр презентации «Известные спортсмены нашего района, города, области, страны» </w:t>
            </w:r>
          </w:p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Тематические подвижные, дидактические, сюжетно-ролевые игры в зале и на спортивной площадке детского сада </w:t>
            </w:r>
          </w:p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Организация летних терренкуров по территории детского сада вместе с родителями </w:t>
            </w:r>
          </w:p>
          <w:p w:rsidR="00AD3F3A" w:rsidRDefault="00B6768A">
            <w:pPr>
              <w:pStyle w:val="1"/>
              <w:shd w:val="clear" w:color="auto" w:fill="FFFFFF"/>
              <w:rPr>
                <w:rFonts w:ascii="Times New Roman" w:eastAsiaTheme="minorHAnsi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eastAsiaTheme="minorHAnsi" w:hAnsi="Times New Roman" w:cs="Times New Roman"/>
                <w:b w:val="0"/>
                <w:bCs w:val="0"/>
                <w:color w:val="000000"/>
                <w:sz w:val="24"/>
                <w:szCs w:val="24"/>
                <w:lang w:val="ru-RU"/>
              </w:rPr>
              <w:t>Оформление карты-схемы для детей, чтобы повысить их самостоятельную двигательную деятельность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Консультации на темы «Как физически развивать ребенка дома», «Как прививать ребенку основы здорового образа жизни» 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Совместный с детьми спортивный праздник «Папа, мама, я – спортивная семья» </w:t>
            </w:r>
          </w:p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Конкурс фотографий «Спорт в нашей семье»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Летние терренкуры по территории детского сада вместе с детьми </w:t>
            </w:r>
          </w:p>
        </w:tc>
      </w:tr>
      <w:tr w:rsidR="00AD3F3A" w:rsidRPr="009E1E64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22.08 – День Государственного флага Российской Федерации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чувство гордости за Россию, эмоционально-ценностное отношение к своей стране;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уважительное отношение к государственным символам России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Беседа на тему «Государственные символы России».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Приобщение к социокультурным ценностям. «Гордо взвейся над страной, Флаг России наш родной!» с использованием ИКТ.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Конструирование «Флажок на палочке».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Чтение книги А. Кузнецова «Символы Отечества».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Дидактическая игра «Найди флаг России».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Подвижная игра «Кто быстрее до флажка», игра-эстафета «Передай флажок».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Сюжетно-ролевая игра «Морское путешествие».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Изобразительная деятельность «Российский флаг»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Конкурс чтецов «Флаг наш – символ доблести и народной гордости».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Развлечение на свежем воздухе «Это флаг моей России. И прекрасней флага нет!»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Папка-передвижка «22 августа – День Государственного флага России».</w:t>
            </w:r>
          </w:p>
          <w:p w:rsidR="00AD3F3A" w:rsidRDefault="00B6768A">
            <w:pPr>
              <w:rPr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Участие в выставке совместного творчества с детьми «Флаг России в детских руках»</w:t>
            </w:r>
          </w:p>
        </w:tc>
      </w:tr>
      <w:tr w:rsidR="00AD3F3A">
        <w:tc>
          <w:tcPr>
            <w:tcW w:w="1702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27.08 – День российского кино </w:t>
            </w:r>
          </w:p>
        </w:tc>
        <w:tc>
          <w:tcPr>
            <w:tcW w:w="2400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у детей интерес к театрализованной деятельности, формировать культурные ценности;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воспитывать любовь к российскому киноискусству, в частности, к мультфильмам</w:t>
            </w:r>
          </w:p>
        </w:tc>
        <w:tc>
          <w:tcPr>
            <w:tcW w:w="3695" w:type="dxa"/>
            <w:gridSpan w:val="2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ind w:left="75" w:right="75"/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Беседы на тему: «Что такое кино?», «Какие бывают фильмы (жанры)», «Кино в нашей жизни</w:t>
            </w:r>
            <w:r>
              <w:rPr>
                <w:b/>
                <w:bCs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color w:val="000000"/>
                <w:sz w:val="24"/>
                <w:szCs w:val="24"/>
                <w:lang w:val="ru-RU"/>
              </w:rPr>
              <w:t>, «История кинематографии».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Чтение: произведения художественной литературы о подвиге народа во время войны, сказки русские народные.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>«Уроки доброты» – просмотр сказок и мультфильмов о добрых делах.</w:t>
            </w:r>
          </w:p>
          <w:p w:rsidR="00AD3F3A" w:rsidRDefault="00B6768A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Создание альбома «Профессии кино»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6" w:space="0" w:color="000000"/>
              <w:right w:val="single" w:sz="6" w:space="0" w:color="000000"/>
            </w:tcBorders>
            <w:tcMar>
              <w:top w:w="75" w:type="dxa"/>
              <w:left w:w="75" w:type="dxa"/>
              <w:bottom w:w="75" w:type="dxa"/>
              <w:right w:w="75" w:type="dxa"/>
            </w:tcMar>
          </w:tcPr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Выставка поделок и рисунков «Мой любимый герой мультфильма». </w:t>
            </w:r>
          </w:p>
          <w:p w:rsidR="00AD3F3A" w:rsidRDefault="00B6768A">
            <w:pPr>
              <w:rPr>
                <w:color w:val="000000"/>
                <w:sz w:val="24"/>
                <w:szCs w:val="24"/>
                <w:lang w:val="ru-RU"/>
              </w:rPr>
            </w:pPr>
            <w:r>
              <w:rPr>
                <w:color w:val="000000"/>
                <w:sz w:val="24"/>
                <w:szCs w:val="24"/>
                <w:lang w:val="ru-RU"/>
              </w:rPr>
              <w:t xml:space="preserve">Консультация для родителей «Влияние мультфильмов на формирование личности ребенка дошкольного возраста». </w:t>
            </w:r>
          </w:p>
          <w:p w:rsidR="00AD3F3A" w:rsidRDefault="00B6768A">
            <w:pPr>
              <w:rPr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Развлекательное мероприятие «Мультконцерт»</w:t>
            </w:r>
          </w:p>
        </w:tc>
      </w:tr>
    </w:tbl>
    <w:p w:rsidR="00AD3F3A" w:rsidRDefault="00AD3F3A">
      <w:pPr>
        <w:spacing w:line="600" w:lineRule="atLeast"/>
        <w:rPr>
          <w:rFonts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spacing w:line="600" w:lineRule="atLeast"/>
        <w:jc w:val="center"/>
        <w:rPr>
          <w:b/>
          <w:bCs/>
          <w:color w:val="252525"/>
          <w:spacing w:val="-2"/>
          <w:sz w:val="28"/>
          <w:szCs w:val="28"/>
          <w:lang w:val="ru-RU"/>
        </w:rPr>
      </w:pPr>
      <w:r>
        <w:rPr>
          <w:b/>
          <w:bCs/>
          <w:color w:val="252525"/>
          <w:spacing w:val="-2"/>
          <w:sz w:val="28"/>
          <w:szCs w:val="28"/>
        </w:rPr>
        <w:t>III</w:t>
      </w:r>
      <w:r>
        <w:rPr>
          <w:b/>
          <w:bCs/>
          <w:color w:val="252525"/>
          <w:spacing w:val="-2"/>
          <w:sz w:val="28"/>
          <w:szCs w:val="28"/>
          <w:lang w:val="ru-RU"/>
        </w:rPr>
        <w:t>. Организационный раздел</w:t>
      </w:r>
    </w:p>
    <w:p w:rsidR="00AD3F3A" w:rsidRDefault="00B6768A">
      <w:pPr>
        <w:jc w:val="center"/>
        <w:rPr>
          <w:b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8"/>
          <w:szCs w:val="28"/>
          <w:lang w:val="ru-RU"/>
        </w:rPr>
        <w:t>3.1. Организация режима пребывания детей в детском саду.</w:t>
      </w:r>
      <w:r>
        <w:rPr>
          <w:b/>
          <w:sz w:val="24"/>
          <w:szCs w:val="24"/>
          <w:lang w:val="ru-RU"/>
        </w:rPr>
        <w:t xml:space="preserve"> </w:t>
      </w:r>
    </w:p>
    <w:p w:rsidR="00C5665D" w:rsidRPr="00C5665D" w:rsidRDefault="00C5665D" w:rsidP="00C5665D">
      <w:pPr>
        <w:spacing w:before="0" w:beforeAutospacing="0" w:after="0" w:afterAutospacing="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tbl>
      <w:tblPr>
        <w:tblStyle w:val="36"/>
        <w:tblW w:w="0" w:type="auto"/>
        <w:tblLook w:val="04A0" w:firstRow="1" w:lastRow="0" w:firstColumn="1" w:lastColumn="0" w:noHBand="0" w:noVBand="1"/>
      </w:tblPr>
      <w:tblGrid>
        <w:gridCol w:w="6629"/>
        <w:gridCol w:w="2942"/>
      </w:tblGrid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Режимные моменты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Время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/>
              </w:rPr>
              <w:t>Утренний приём детей, игры, самостоятельная деятельность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7.00 – 8.00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Утренняя гимнастика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8.00 – 8.10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завтраку, завтрак, дежурство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8.10 – 8.40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Утренний круг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8.40 – 9.00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Образовательная деятельность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9.00 – 9.50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Второй завтрак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9.50 – 10.10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прогулке, прогулка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10.10 – 12.00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Возвращение с прогулки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12.00– 12.20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обеду, обед, дежурство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12.20 – 13.10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ко сну, чтение перед сном, дневной сон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13.10 – 15.10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Постепенный подъём, профилактические физкультурно-оздоровительные процедуры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15.10 – 15.30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уплотнённому полднику, полдник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15.30 – 15.50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Игры, кружки, занятия, занятия со специалистами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15.50 – 16.50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Вечерний круг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16.50 – 17.00</w:t>
            </w: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Подготовка к прогулке, прогулка, самостоятельная деятельность детей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17.00 – 18.20</w:t>
            </w:r>
          </w:p>
        </w:tc>
      </w:tr>
      <w:tr w:rsidR="00C5665D" w:rsidRPr="00C5665D" w:rsidTr="00EA677A">
        <w:tc>
          <w:tcPr>
            <w:tcW w:w="6629" w:type="dxa"/>
            <w:shd w:val="clear" w:color="auto" w:fill="auto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Возвращение с прогулки, самостоятельная деятельность, уход детей домой</w:t>
            </w:r>
          </w:p>
        </w:tc>
        <w:tc>
          <w:tcPr>
            <w:tcW w:w="2942" w:type="dxa"/>
            <w:shd w:val="clear" w:color="auto" w:fill="auto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18.20 – 19.00</w:t>
            </w:r>
          </w:p>
        </w:tc>
      </w:tr>
      <w:tr w:rsidR="00C5665D" w:rsidRPr="00C5665D" w:rsidTr="00EA677A">
        <w:tc>
          <w:tcPr>
            <w:tcW w:w="6629" w:type="dxa"/>
            <w:shd w:val="clear" w:color="auto" w:fill="FFFF00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b/>
                <w:sz w:val="24"/>
                <w:szCs w:val="24"/>
                <w:lang w:val="ru-RU"/>
              </w:rPr>
              <w:t>Режим, рекомендуемый дома.</w:t>
            </w:r>
          </w:p>
        </w:tc>
        <w:tc>
          <w:tcPr>
            <w:tcW w:w="2942" w:type="dxa"/>
            <w:shd w:val="clear" w:color="auto" w:fill="FFFF00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</w:p>
        </w:tc>
      </w:tr>
      <w:tr w:rsidR="00C5665D" w:rsidRPr="00C5665D" w:rsidTr="00EA677A"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Прогулка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19.00 – 20.00</w:t>
            </w:r>
          </w:p>
        </w:tc>
      </w:tr>
      <w:tr w:rsidR="00C5665D" w:rsidRPr="00C5665D" w:rsidTr="00EA677A">
        <w:trPr>
          <w:trHeight w:val="1065"/>
        </w:trPr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Возвращение с прогулки, общение с ребёнком, чтение книг, спокойные совместные игры, гигиенические процедуры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20.00 – 20.30</w:t>
            </w:r>
          </w:p>
        </w:tc>
      </w:tr>
      <w:tr w:rsidR="00C5665D" w:rsidRPr="00C5665D" w:rsidTr="00EA677A">
        <w:trPr>
          <w:trHeight w:val="225"/>
        </w:trPr>
        <w:tc>
          <w:tcPr>
            <w:tcW w:w="6629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Укладывание, ночной сон</w:t>
            </w:r>
          </w:p>
        </w:tc>
        <w:tc>
          <w:tcPr>
            <w:tcW w:w="2942" w:type="dxa"/>
          </w:tcPr>
          <w:p w:rsidR="00C5665D" w:rsidRPr="00C5665D" w:rsidRDefault="00C5665D" w:rsidP="00C5665D">
            <w:pPr>
              <w:spacing w:before="0" w:beforeAutospacing="0" w:after="0" w:afterAutospacing="0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</w:pPr>
            <w:r w:rsidRPr="00C5665D">
              <w:rPr>
                <w:rFonts w:ascii="Times New Roman" w:eastAsia="Calibri" w:hAnsi="Times New Roman" w:cs="Times New Roman"/>
                <w:sz w:val="24"/>
                <w:szCs w:val="24"/>
                <w:lang w:val="ru-RU"/>
              </w:rPr>
              <w:t>20.30 – 6.30 (7.30)</w:t>
            </w:r>
          </w:p>
        </w:tc>
      </w:tr>
    </w:tbl>
    <w:p w:rsidR="00C5665D" w:rsidRPr="00C5665D" w:rsidRDefault="00C5665D" w:rsidP="00C5665D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C5665D" w:rsidRPr="00C5665D" w:rsidRDefault="00C5665D" w:rsidP="00C5665D">
      <w:pPr>
        <w:spacing w:before="0" w:beforeAutospacing="0" w:after="0" w:afterAutospacing="0" w:line="276" w:lineRule="auto"/>
        <w:rPr>
          <w:rFonts w:ascii="Times New Roman" w:eastAsia="Calibri" w:hAnsi="Times New Roman" w:cs="Times New Roman"/>
          <w:b/>
          <w:sz w:val="24"/>
          <w:szCs w:val="24"/>
          <w:lang w:val="ru-RU"/>
        </w:rPr>
      </w:pPr>
    </w:p>
    <w:p w:rsidR="00AD3F3A" w:rsidRDefault="00B6768A">
      <w:pPr>
        <w:pStyle w:val="s1"/>
        <w:shd w:val="clear" w:color="auto" w:fill="FFFFFF"/>
        <w:spacing w:before="0" w:beforeAutospacing="0" w:after="0" w:afterAutospacing="0"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Продолжительность прогулок и игр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700"/>
        <w:gridCol w:w="1721"/>
        <w:gridCol w:w="1721"/>
        <w:gridCol w:w="1714"/>
        <w:gridCol w:w="1642"/>
      </w:tblGrid>
      <w:tr w:rsidR="00AD3F3A" w:rsidRPr="009E1E64">
        <w:trPr>
          <w:trHeight w:val="1481"/>
        </w:trPr>
        <w:tc>
          <w:tcPr>
            <w:tcW w:w="2700" w:type="dxa"/>
            <w:vMerge w:val="restart"/>
          </w:tcPr>
          <w:p w:rsidR="00AD3F3A" w:rsidRDefault="00B6768A">
            <w:pPr>
              <w:pStyle w:val="TableParagraph"/>
              <w:spacing w:line="312" w:lineRule="exact"/>
              <w:ind w:left="614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Группа</w:t>
            </w:r>
          </w:p>
        </w:tc>
        <w:tc>
          <w:tcPr>
            <w:tcW w:w="3442" w:type="dxa"/>
            <w:gridSpan w:val="2"/>
          </w:tcPr>
          <w:p w:rsidR="00AD3F3A" w:rsidRDefault="00B6768A">
            <w:pPr>
              <w:pStyle w:val="TableParagraph"/>
              <w:spacing w:line="273" w:lineRule="auto"/>
              <w:ind w:left="1119" w:right="407" w:hanging="692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Продолжительность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прогулки</w:t>
            </w:r>
          </w:p>
        </w:tc>
        <w:tc>
          <w:tcPr>
            <w:tcW w:w="3356" w:type="dxa"/>
            <w:gridSpan w:val="2"/>
          </w:tcPr>
          <w:p w:rsidR="00AD3F3A" w:rsidRDefault="00B6768A">
            <w:pPr>
              <w:pStyle w:val="TableParagraph"/>
              <w:spacing w:line="273" w:lineRule="auto"/>
              <w:ind w:left="223" w:right="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Продолжительность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подвижных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игр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и</w:t>
            </w:r>
          </w:p>
          <w:p w:rsidR="00AD3F3A" w:rsidRDefault="00B6768A">
            <w:pPr>
              <w:pStyle w:val="TableParagraph"/>
              <w:ind w:left="223" w:right="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физических</w:t>
            </w:r>
            <w:r>
              <w:rPr>
                <w:b/>
                <w:spacing w:val="-3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упражнений,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proofErr w:type="gramStart"/>
            <w:r>
              <w:rPr>
                <w:b/>
                <w:sz w:val="24"/>
                <w:szCs w:val="24"/>
              </w:rPr>
              <w:t>в</w:t>
            </w:r>
            <w:proofErr w:type="gramEnd"/>
          </w:p>
          <w:p w:rsidR="00AD3F3A" w:rsidRDefault="00B6768A">
            <w:pPr>
              <w:pStyle w:val="TableParagraph"/>
              <w:spacing w:before="43"/>
              <w:ind w:left="222" w:right="20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мин</w:t>
            </w:r>
          </w:p>
        </w:tc>
      </w:tr>
      <w:tr w:rsidR="00AD3F3A">
        <w:trPr>
          <w:trHeight w:val="1106"/>
        </w:trPr>
        <w:tc>
          <w:tcPr>
            <w:tcW w:w="2700" w:type="dxa"/>
            <w:vMerge/>
            <w:tcBorders>
              <w:top w:val="nil"/>
            </w:tcBorders>
          </w:tcPr>
          <w:p w:rsidR="00AD3F3A" w:rsidRDefault="00AD3F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721" w:type="dxa"/>
          </w:tcPr>
          <w:p w:rsidR="00AD3F3A" w:rsidRDefault="00B6768A">
            <w:pPr>
              <w:pStyle w:val="TableParagraph"/>
              <w:spacing w:line="311" w:lineRule="exact"/>
              <w:ind w:left="300" w:right="2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1-й</w:t>
            </w:r>
          </w:p>
          <w:p w:rsidR="00AD3F3A" w:rsidRDefault="00B6768A">
            <w:pPr>
              <w:pStyle w:val="TableParagraph"/>
              <w:spacing w:before="6" w:line="376" w:lineRule="exact"/>
              <w:ind w:left="305" w:right="286"/>
              <w:jc w:val="center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>половине</w:t>
            </w:r>
            <w:r>
              <w:rPr>
                <w:spacing w:val="-68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дня</w:t>
            </w:r>
          </w:p>
        </w:tc>
        <w:tc>
          <w:tcPr>
            <w:tcW w:w="1721" w:type="dxa"/>
          </w:tcPr>
          <w:p w:rsidR="00AD3F3A" w:rsidRDefault="00B6768A">
            <w:pPr>
              <w:pStyle w:val="TableParagraph"/>
              <w:spacing w:line="273" w:lineRule="auto"/>
              <w:ind w:left="305" w:right="286" w:hanging="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2-й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половине</w:t>
            </w:r>
          </w:p>
          <w:p w:rsidR="00AD3F3A" w:rsidRDefault="00B6768A">
            <w:pPr>
              <w:pStyle w:val="TableParagraph"/>
              <w:ind w:left="304" w:right="28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дня</w:t>
            </w:r>
          </w:p>
        </w:tc>
        <w:tc>
          <w:tcPr>
            <w:tcW w:w="1714" w:type="dxa"/>
          </w:tcPr>
          <w:p w:rsidR="00AD3F3A" w:rsidRDefault="00B6768A">
            <w:pPr>
              <w:pStyle w:val="TableParagraph"/>
              <w:spacing w:line="311" w:lineRule="exact"/>
              <w:ind w:left="302" w:right="27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1-й</w:t>
            </w:r>
          </w:p>
          <w:p w:rsidR="00AD3F3A" w:rsidRDefault="00B6768A">
            <w:pPr>
              <w:pStyle w:val="TableParagraph"/>
              <w:spacing w:before="6" w:line="376" w:lineRule="exact"/>
              <w:ind w:left="307" w:right="277"/>
              <w:rPr>
                <w:sz w:val="24"/>
                <w:szCs w:val="24"/>
              </w:rPr>
            </w:pPr>
            <w:r>
              <w:rPr>
                <w:spacing w:val="-1"/>
                <w:sz w:val="24"/>
                <w:szCs w:val="24"/>
              </w:rPr>
              <w:t xml:space="preserve">Половине </w:t>
            </w:r>
            <w:r>
              <w:rPr>
                <w:sz w:val="24"/>
                <w:szCs w:val="24"/>
              </w:rPr>
              <w:t>дня</w:t>
            </w:r>
          </w:p>
        </w:tc>
        <w:tc>
          <w:tcPr>
            <w:tcW w:w="1642" w:type="dxa"/>
          </w:tcPr>
          <w:p w:rsidR="00AD3F3A" w:rsidRDefault="00B6768A">
            <w:pPr>
              <w:pStyle w:val="TableParagraph"/>
              <w:spacing w:line="273" w:lineRule="auto"/>
              <w:ind w:left="293" w:right="26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 2-й</w:t>
            </w:r>
            <w:r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-1"/>
                <w:sz w:val="24"/>
                <w:szCs w:val="24"/>
              </w:rPr>
              <w:t>Половине</w:t>
            </w:r>
            <w:r>
              <w:rPr>
                <w:spacing w:val="-1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дня</w:t>
            </w:r>
          </w:p>
        </w:tc>
      </w:tr>
      <w:tr w:rsidR="00AD3F3A">
        <w:trPr>
          <w:trHeight w:val="378"/>
        </w:trPr>
        <w:tc>
          <w:tcPr>
            <w:tcW w:w="2700" w:type="dxa"/>
          </w:tcPr>
          <w:p w:rsidR="00AD3F3A" w:rsidRDefault="00B6768A">
            <w:pPr>
              <w:pStyle w:val="TableParagraph"/>
              <w:spacing w:line="318" w:lineRule="exact"/>
              <w:ind w:left="61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</w:p>
        </w:tc>
        <w:tc>
          <w:tcPr>
            <w:tcW w:w="1721" w:type="dxa"/>
          </w:tcPr>
          <w:p w:rsidR="00AD3F3A" w:rsidRDefault="00B6768A">
            <w:pPr>
              <w:pStyle w:val="TableParagraph"/>
              <w:spacing w:line="318" w:lineRule="exact"/>
              <w:ind w:left="1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1721" w:type="dxa"/>
          </w:tcPr>
          <w:p w:rsidR="00AD3F3A" w:rsidRDefault="00B6768A">
            <w:pPr>
              <w:pStyle w:val="TableParagraph"/>
              <w:spacing w:line="318" w:lineRule="exact"/>
              <w:ind w:left="2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1714" w:type="dxa"/>
          </w:tcPr>
          <w:p w:rsidR="00AD3F3A" w:rsidRDefault="00B6768A">
            <w:pPr>
              <w:pStyle w:val="TableParagraph"/>
              <w:spacing w:line="318" w:lineRule="exact"/>
              <w:ind w:left="307" w:right="2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  <w:tc>
          <w:tcPr>
            <w:tcW w:w="1642" w:type="dxa"/>
          </w:tcPr>
          <w:p w:rsidR="00AD3F3A" w:rsidRDefault="00B6768A">
            <w:pPr>
              <w:pStyle w:val="TableParagraph"/>
              <w:spacing w:line="318" w:lineRule="exact"/>
              <w:ind w:right="90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</w:t>
            </w:r>
          </w:p>
        </w:tc>
      </w:tr>
    </w:tbl>
    <w:p w:rsidR="00AD3F3A" w:rsidRDefault="00AD3F3A">
      <w:pPr>
        <w:pStyle w:val="s1"/>
        <w:shd w:val="clear" w:color="auto" w:fill="FFFFFF"/>
        <w:spacing w:before="0" w:beforeAutospacing="0" w:after="0" w:afterAutospacing="0" w:line="360" w:lineRule="auto"/>
        <w:jc w:val="both"/>
        <w:rPr>
          <w:sz w:val="28"/>
        </w:rPr>
      </w:pPr>
    </w:p>
    <w:p w:rsidR="00AD3F3A" w:rsidRDefault="00B6768A">
      <w:pPr>
        <w:jc w:val="center"/>
        <w:rPr>
          <w:b/>
          <w:sz w:val="28"/>
          <w:lang w:val="ru-RU"/>
        </w:rPr>
      </w:pPr>
      <w:r>
        <w:rPr>
          <w:b/>
          <w:sz w:val="28"/>
          <w:lang w:val="ru-RU"/>
        </w:rPr>
        <w:t xml:space="preserve">Организация прогулок  детей среднего дошкольного возраста   </w:t>
      </w:r>
    </w:p>
    <w:tbl>
      <w:tblPr>
        <w:tblStyle w:val="TableNormal"/>
        <w:tblW w:w="9498" w:type="dxa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268"/>
        <w:gridCol w:w="1845"/>
        <w:gridCol w:w="5385"/>
      </w:tblGrid>
      <w:tr w:rsidR="00AD3F3A" w:rsidRPr="009E1E64">
        <w:trPr>
          <w:trHeight w:val="1128"/>
        </w:trPr>
        <w:tc>
          <w:tcPr>
            <w:tcW w:w="2268" w:type="dxa"/>
            <w:vMerge w:val="restart"/>
          </w:tcPr>
          <w:p w:rsidR="00AD3F3A" w:rsidRDefault="00AD3F3A">
            <w:pPr>
              <w:pStyle w:val="TableParagraph"/>
              <w:spacing w:before="10"/>
              <w:rPr>
                <w:b/>
                <w:sz w:val="24"/>
                <w:szCs w:val="24"/>
              </w:rPr>
            </w:pPr>
          </w:p>
          <w:p w:rsidR="00AD3F3A" w:rsidRDefault="00B6768A">
            <w:pPr>
              <w:pStyle w:val="TableParagraph"/>
              <w:spacing w:line="242" w:lineRule="auto"/>
              <w:ind w:left="463" w:right="81" w:hanging="347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 xml:space="preserve">  Температура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воздуха</w:t>
            </w:r>
          </w:p>
        </w:tc>
        <w:tc>
          <w:tcPr>
            <w:tcW w:w="1845" w:type="dxa"/>
            <w:vMerge w:val="restart"/>
          </w:tcPr>
          <w:p w:rsidR="00AD3F3A" w:rsidRDefault="00B6768A">
            <w:pPr>
              <w:pStyle w:val="TableParagraph"/>
              <w:spacing w:line="242" w:lineRule="auto"/>
              <w:ind w:left="571" w:right="287" w:hanging="245"/>
              <w:rPr>
                <w:b/>
                <w:sz w:val="24"/>
                <w:szCs w:val="24"/>
              </w:rPr>
            </w:pPr>
            <w:r>
              <w:rPr>
                <w:b/>
                <w:spacing w:val="-1"/>
                <w:sz w:val="24"/>
                <w:szCs w:val="24"/>
              </w:rPr>
              <w:t>Скорость</w:t>
            </w:r>
            <w:r>
              <w:rPr>
                <w:b/>
                <w:spacing w:val="-67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ветра</w:t>
            </w:r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line="242" w:lineRule="auto"/>
              <w:ind w:left="592" w:right="5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 прогулки 3</w:t>
            </w:r>
            <w:r>
              <w:rPr>
                <w:b/>
                <w:spacing w:val="1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часа</w:t>
            </w:r>
            <w:r>
              <w:rPr>
                <w:b/>
                <w:spacing w:val="-6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ежедневно</w:t>
            </w:r>
          </w:p>
          <w:p w:rsidR="00AD3F3A" w:rsidRDefault="00B6768A">
            <w:pPr>
              <w:pStyle w:val="TableParagraph"/>
              <w:spacing w:line="320" w:lineRule="exact"/>
              <w:ind w:left="581" w:right="574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</w:t>
            </w:r>
            <w:r>
              <w:rPr>
                <w:b/>
                <w:spacing w:val="-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–</w:t>
            </w:r>
            <w:r>
              <w:rPr>
                <w:b/>
                <w:spacing w:val="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2</w:t>
            </w:r>
            <w:r>
              <w:rPr>
                <w:b/>
                <w:spacing w:val="2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раза</w:t>
            </w:r>
            <w:r>
              <w:rPr>
                <w:b/>
                <w:spacing w:val="-4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в</w:t>
            </w:r>
            <w:r>
              <w:rPr>
                <w:b/>
                <w:spacing w:val="-8"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день</w:t>
            </w:r>
          </w:p>
        </w:tc>
      </w:tr>
      <w:tr w:rsidR="00AD3F3A">
        <w:trPr>
          <w:trHeight w:val="321"/>
        </w:trPr>
        <w:tc>
          <w:tcPr>
            <w:tcW w:w="2268" w:type="dxa"/>
            <w:vMerge/>
            <w:tcBorders>
              <w:top w:val="nil"/>
            </w:tcBorders>
          </w:tcPr>
          <w:p w:rsidR="00AD3F3A" w:rsidRDefault="00AD3F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1845" w:type="dxa"/>
            <w:vMerge/>
            <w:tcBorders>
              <w:top w:val="nil"/>
            </w:tcBorders>
          </w:tcPr>
          <w:p w:rsidR="00AD3F3A" w:rsidRDefault="00AD3F3A">
            <w:pPr>
              <w:spacing w:before="0" w:beforeAutospacing="0" w:after="0" w:afterAutospacing="0"/>
              <w:rPr>
                <w:sz w:val="24"/>
                <w:szCs w:val="24"/>
                <w:lang w:val="ru-RU"/>
              </w:rPr>
            </w:pPr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line="301" w:lineRule="exact"/>
              <w:ind w:left="579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Средняя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группа</w:t>
            </w:r>
          </w:p>
        </w:tc>
      </w:tr>
      <w:tr w:rsidR="00AD3F3A">
        <w:trPr>
          <w:trHeight w:val="645"/>
        </w:trPr>
        <w:tc>
          <w:tcPr>
            <w:tcW w:w="2268" w:type="dxa"/>
          </w:tcPr>
          <w:p w:rsidR="00AD3F3A" w:rsidRDefault="00B6768A">
            <w:pPr>
              <w:pStyle w:val="TableParagraph"/>
              <w:spacing w:line="319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-15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AD3F3A" w:rsidRDefault="00B6768A">
            <w:pPr>
              <w:pStyle w:val="TableParagraph"/>
              <w:spacing w:line="319" w:lineRule="exact"/>
              <w:ind w:left="45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до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line="319" w:lineRule="exact"/>
              <w:ind w:left="586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гуляют</w:t>
            </w:r>
          </w:p>
        </w:tc>
      </w:tr>
      <w:tr w:rsidR="00AD3F3A">
        <w:trPr>
          <w:trHeight w:val="969"/>
        </w:trPr>
        <w:tc>
          <w:tcPr>
            <w:tcW w:w="2268" w:type="dxa"/>
          </w:tcPr>
          <w:p w:rsidR="00AD3F3A" w:rsidRDefault="00B6768A">
            <w:pPr>
              <w:pStyle w:val="TableParagraph"/>
              <w:spacing w:line="318" w:lineRule="exact"/>
              <w:ind w:left="2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 -15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AD3F3A" w:rsidRDefault="00B6768A">
            <w:pPr>
              <w:pStyle w:val="TableParagraph"/>
              <w:spacing w:line="318" w:lineRule="exact"/>
              <w:ind w:right="203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7</w:t>
            </w:r>
            <w:r>
              <w:rPr>
                <w:spacing w:val="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line="318" w:lineRule="exact"/>
              <w:ind w:left="586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гуляют</w:t>
            </w:r>
          </w:p>
          <w:p w:rsidR="00AD3F3A" w:rsidRDefault="00AD3F3A">
            <w:pPr>
              <w:pStyle w:val="TableParagraph"/>
              <w:spacing w:before="4"/>
              <w:rPr>
                <w:sz w:val="24"/>
                <w:szCs w:val="24"/>
              </w:rPr>
            </w:pPr>
          </w:p>
          <w:p w:rsidR="00AD3F3A" w:rsidRDefault="00B6768A">
            <w:pPr>
              <w:pStyle w:val="TableParagraph"/>
              <w:spacing w:line="305" w:lineRule="exact"/>
              <w:ind w:left="572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прогулки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сокращается</w:t>
            </w:r>
          </w:p>
        </w:tc>
      </w:tr>
      <w:tr w:rsidR="00AD3F3A">
        <w:trPr>
          <w:trHeight w:val="637"/>
        </w:trPr>
        <w:tc>
          <w:tcPr>
            <w:tcW w:w="2268" w:type="dxa"/>
          </w:tcPr>
          <w:p w:rsidR="00AD3F3A" w:rsidRDefault="00B6768A">
            <w:pPr>
              <w:pStyle w:val="TableParagraph"/>
              <w:tabs>
                <w:tab w:val="left" w:pos="867"/>
              </w:tabs>
              <w:spacing w:line="318" w:lineRule="exact"/>
              <w:ind w:left="3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</w:t>
            </w:r>
            <w:r>
              <w:rPr>
                <w:sz w:val="24"/>
                <w:szCs w:val="24"/>
              </w:rPr>
              <w:tab/>
              <w:t>-15</w:t>
            </w:r>
            <w:r>
              <w:rPr>
                <w:spacing w:val="-5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°</w:t>
            </w:r>
          </w:p>
        </w:tc>
        <w:tc>
          <w:tcPr>
            <w:tcW w:w="1845" w:type="dxa"/>
          </w:tcPr>
          <w:p w:rsidR="00AD3F3A" w:rsidRDefault="00B6768A">
            <w:pPr>
              <w:pStyle w:val="TableParagraph"/>
              <w:spacing w:line="318" w:lineRule="exact"/>
              <w:ind w:right="239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  <w:r>
              <w:rPr>
                <w:spacing w:val="-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</w:t>
            </w:r>
            <w:r>
              <w:rPr>
                <w:spacing w:val="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line="316" w:lineRule="exact"/>
              <w:ind w:left="580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Гуляют</w:t>
            </w:r>
          </w:p>
          <w:p w:rsidR="00AD3F3A" w:rsidRDefault="00B6768A">
            <w:pPr>
              <w:pStyle w:val="TableParagraph"/>
              <w:spacing w:line="302" w:lineRule="exact"/>
              <w:ind w:left="571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время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прогулки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сокращается</w:t>
            </w:r>
          </w:p>
        </w:tc>
      </w:tr>
      <w:tr w:rsidR="00AD3F3A">
        <w:trPr>
          <w:trHeight w:val="321"/>
        </w:trPr>
        <w:tc>
          <w:tcPr>
            <w:tcW w:w="2268" w:type="dxa"/>
          </w:tcPr>
          <w:p w:rsidR="00AD3F3A" w:rsidRDefault="00B6768A">
            <w:pPr>
              <w:pStyle w:val="TableParagraph"/>
              <w:spacing w:line="302" w:lineRule="exact"/>
              <w:ind w:left="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 -20°</w:t>
            </w:r>
          </w:p>
        </w:tc>
        <w:tc>
          <w:tcPr>
            <w:tcW w:w="1845" w:type="dxa"/>
          </w:tcPr>
          <w:p w:rsidR="00AD3F3A" w:rsidRDefault="00B6768A">
            <w:pPr>
              <w:pStyle w:val="TableParagraph"/>
              <w:spacing w:line="302" w:lineRule="exact"/>
              <w:ind w:right="210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менее 15</w:t>
            </w:r>
            <w:r>
              <w:rPr>
                <w:spacing w:val="-1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line="302" w:lineRule="exact"/>
              <w:ind w:left="571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проводится</w:t>
            </w:r>
          </w:p>
        </w:tc>
      </w:tr>
      <w:tr w:rsidR="00AD3F3A">
        <w:trPr>
          <w:trHeight w:val="328"/>
        </w:trPr>
        <w:tc>
          <w:tcPr>
            <w:tcW w:w="2268" w:type="dxa"/>
          </w:tcPr>
          <w:p w:rsidR="00AD3F3A" w:rsidRDefault="00B6768A">
            <w:pPr>
              <w:pStyle w:val="TableParagraph"/>
              <w:spacing w:before="3" w:line="305" w:lineRule="exact"/>
              <w:ind w:left="2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ниже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-20°</w:t>
            </w:r>
          </w:p>
        </w:tc>
        <w:tc>
          <w:tcPr>
            <w:tcW w:w="1845" w:type="dxa"/>
          </w:tcPr>
          <w:p w:rsidR="00AD3F3A" w:rsidRDefault="00B6768A">
            <w:pPr>
              <w:pStyle w:val="TableParagraph"/>
              <w:spacing w:before="3" w:line="305" w:lineRule="exact"/>
              <w:ind w:right="224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Более</w:t>
            </w:r>
            <w:r>
              <w:rPr>
                <w:spacing w:val="-3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15</w:t>
            </w:r>
            <w:r>
              <w:rPr>
                <w:spacing w:val="2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м/</w:t>
            </w:r>
            <w:proofErr w:type="gramStart"/>
            <w:r>
              <w:rPr>
                <w:sz w:val="24"/>
                <w:szCs w:val="24"/>
              </w:rPr>
              <w:t>с</w:t>
            </w:r>
            <w:proofErr w:type="gramEnd"/>
          </w:p>
        </w:tc>
        <w:tc>
          <w:tcPr>
            <w:tcW w:w="5385" w:type="dxa"/>
          </w:tcPr>
          <w:p w:rsidR="00AD3F3A" w:rsidRDefault="00B6768A">
            <w:pPr>
              <w:pStyle w:val="TableParagraph"/>
              <w:spacing w:before="3" w:line="305" w:lineRule="exact"/>
              <w:ind w:left="571" w:right="57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Прогулка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не</w:t>
            </w:r>
            <w:r>
              <w:rPr>
                <w:spacing w:val="-6"/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проводится</w:t>
            </w:r>
          </w:p>
        </w:tc>
      </w:tr>
    </w:tbl>
    <w:p w:rsidR="00AD3F3A" w:rsidRDefault="00AD3F3A">
      <w:pP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</w:p>
    <w:p w:rsidR="00AD3F3A" w:rsidRDefault="00B6768A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lang w:val="ru-RU"/>
        </w:rPr>
        <w:t>3.2. Организация развивающей предметно-пространственной среды группы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Основой реализации Программы является предметно – пространственная среда, необходимая для развития всех детских видов деятельности. В детском саду она построена так, чтобы обеспечить полноценное физическое, художественно - эстетическое, познавательное, речевое и социально – коммуникативное развитие ребенка. Сюда относятся природные среда и объекты, физкультурно – игровые и спортивные сооружения в помещении и на участке, предметно – игровая среда, музыкально – театральная, предметно – развивающая среда для ОД.</w:t>
      </w:r>
    </w:p>
    <w:p w:rsidR="00AD3F3A" w:rsidRDefault="00B6768A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Требования к развивающей предметно-пространственной среде.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Развивающая предметно-пространственная среда должна быть содержательно-насыщенной, трансформируемой, полифункциональной, вариативной, доступной и безопасной.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1) Насыщенность среды должна соответствовать возрастным возможностям детей и содержанию Программы.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Образовательное пространство должно быть оснащено средствами обучения и воспитания (в том числе техническими), соответствующими материалами, в том числе расходным игровым, спортивным, оздоровительным оборудованием, инвентарем (в соответствии со спецификой Программы).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Организация образовательного пространства и разнообразие материалов, оборудования и инвентаря (в здании и на участке) должны обеспечивать:</w:t>
      </w:r>
    </w:p>
    <w:p w:rsidR="00AD3F3A" w:rsidRDefault="00B6768A">
      <w:pPr>
        <w:numPr>
          <w:ilvl w:val="0"/>
          <w:numId w:val="6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игровую, познавательную, исследовательскую и творческую активность всех воспитанников, экспериментирование с доступными детям материалами (в том числе с песком и водой);</w:t>
      </w:r>
    </w:p>
    <w:p w:rsidR="00AD3F3A" w:rsidRDefault="00B6768A">
      <w:pPr>
        <w:numPr>
          <w:ilvl w:val="0"/>
          <w:numId w:val="6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двигательную активность, в том числе развитие крупной и мелкой моторики, участие в подвижных играх и соревнованиях;</w:t>
      </w:r>
    </w:p>
    <w:p w:rsidR="00AD3F3A" w:rsidRDefault="00B6768A">
      <w:pPr>
        <w:numPr>
          <w:ilvl w:val="0"/>
          <w:numId w:val="66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эмоциональное благополучие детей во взаимодействии с предметно-пространственным окружением;</w:t>
      </w:r>
    </w:p>
    <w:p w:rsidR="00AD3F3A" w:rsidRDefault="00B6768A">
      <w:pPr>
        <w:numPr>
          <w:ilvl w:val="0"/>
          <w:numId w:val="66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</w:rPr>
      </w:pPr>
      <w:proofErr w:type="gramStart"/>
      <w:r>
        <w:rPr>
          <w:rFonts w:hAnsi="Times New Roman" w:cs="Times New Roman"/>
          <w:color w:val="000000"/>
          <w:sz w:val="24"/>
          <w:szCs w:val="24"/>
        </w:rPr>
        <w:t>возможность</w:t>
      </w:r>
      <w:proofErr w:type="gramEnd"/>
      <w:r>
        <w:rPr>
          <w:rFonts w:hAnsi="Times New Roman" w:cs="Times New Roman"/>
          <w:color w:val="000000"/>
          <w:sz w:val="24"/>
          <w:szCs w:val="24"/>
        </w:rPr>
        <w:t xml:space="preserve"> самовыражения детей.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Для детей старшего дошкольного возраста образовательное пространство должно предоставлять необходимые и достаточные возможности для движения, предметной и игровой деятельности с разными материалами.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2) Трансформируемость пространства предполагает возможность изменений предметно-пространственной среды в зависимости от образовательной ситуации, в том числе от меняющихся интересов и возможностей детей.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3) Полифункциональность материалов предполагает:</w:t>
      </w:r>
    </w:p>
    <w:p w:rsidR="00AD3F3A" w:rsidRDefault="00B6768A">
      <w:pPr>
        <w:numPr>
          <w:ilvl w:val="0"/>
          <w:numId w:val="67"/>
        </w:numPr>
        <w:ind w:left="780" w:right="18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возможность разнообразного использования различных составляющих предметной среды, например, детской мебели, мягких модулей, ширм и т.д.;</w:t>
      </w:r>
    </w:p>
    <w:p w:rsidR="00AD3F3A" w:rsidRDefault="00B6768A">
      <w:pPr>
        <w:numPr>
          <w:ilvl w:val="0"/>
          <w:numId w:val="67"/>
        </w:numPr>
        <w:ind w:left="780" w:right="18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наличие в группе полифункциональных (не обладающих жестко закрепленным способом употребления) предметов, в том числе природных материалов, пригодных для использования в разных видах детской активности (в том числе в качестве предметов-заместителей в детской игре).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4) Вариативность среды предполагает:</w:t>
      </w:r>
    </w:p>
    <w:p w:rsidR="00AD3F3A" w:rsidRDefault="00B6768A">
      <w:pPr>
        <w:numPr>
          <w:ilvl w:val="0"/>
          <w:numId w:val="68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наличие в группе различных пространств (для игры, конструирования, уединения и пр.), а также разнообразных материалов, игр, игрушек и оборудования, обеспечивающих свободный выбор детей;</w:t>
      </w:r>
    </w:p>
    <w:p w:rsidR="00AD3F3A" w:rsidRDefault="00B6768A">
      <w:pPr>
        <w:numPr>
          <w:ilvl w:val="0"/>
          <w:numId w:val="68"/>
        </w:numPr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периодическую сменяемость игрового материала, появление новых предметов, стимулирующих игровую, двигательную, познавательную и исследовательскую активность детей.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5) Доступность среды предполагает:</w:t>
      </w:r>
    </w:p>
    <w:p w:rsidR="00AD3F3A" w:rsidRDefault="00B6768A">
      <w:pPr>
        <w:numPr>
          <w:ilvl w:val="0"/>
          <w:numId w:val="69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доступность для воспитанников всех помещений, где осуществляется образовательная деятельность;</w:t>
      </w:r>
    </w:p>
    <w:p w:rsidR="00AD3F3A" w:rsidRDefault="00B6768A">
      <w:pPr>
        <w:numPr>
          <w:ilvl w:val="0"/>
          <w:numId w:val="69"/>
        </w:numPr>
        <w:ind w:left="780" w:right="180" w:firstLine="720"/>
        <w:contextualSpacing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свободный доступ детей к играм, игрушкам, материалам, пособиям, обеспечивающим все основные виды детской активности;</w:t>
      </w:r>
    </w:p>
    <w:p w:rsidR="00AD3F3A" w:rsidRDefault="00B6768A">
      <w:pPr>
        <w:numPr>
          <w:ilvl w:val="0"/>
          <w:numId w:val="69"/>
        </w:numPr>
        <w:ind w:left="780" w:right="180"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исправность и сохранность материалов и оборудования.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6) Безопасность предметно-пространственной среды предполагает соответствие всех ее элементов требованиям по обеспечению надежности и безопасности их использования.</w:t>
      </w:r>
    </w:p>
    <w:p w:rsidR="00AD3F3A" w:rsidRDefault="00B6768A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Предметно-пространственная среда обеспечивает условия для физического и психического развития, охраны и укрепления здоровья детей.</w:t>
      </w:r>
    </w:p>
    <w:p w:rsidR="00AD3F3A" w:rsidRDefault="00B6768A" w:rsidP="00A57D21">
      <w:pPr>
        <w:ind w:firstLine="720"/>
        <w:jc w:val="both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  <w:lang w:val="ru-RU"/>
        </w:rPr>
        <w:t>Оснащение центров меняется в соответствии с тематическим планированием образовательного процесса.</w:t>
      </w:r>
    </w:p>
    <w:p w:rsidR="00AD3F3A" w:rsidRPr="00601F66" w:rsidRDefault="00B6768A">
      <w:pPr>
        <w:spacing w:after="0"/>
        <w:jc w:val="both"/>
        <w:rPr>
          <w:rFonts w:ascii="Times New Roman" w:hAnsi="Times New Roman"/>
          <w:b/>
          <w:bCs/>
          <w:sz w:val="28"/>
          <w:szCs w:val="28"/>
          <w:lang w:val="ru-RU" w:eastAsia="ru-RU"/>
        </w:rPr>
      </w:pPr>
      <w:r w:rsidRPr="00601F66">
        <w:rPr>
          <w:rFonts w:ascii="Times New Roman" w:hAnsi="Times New Roman"/>
          <w:b/>
          <w:bCs/>
          <w:sz w:val="28"/>
          <w:szCs w:val="28"/>
          <w:lang w:val="ru-RU" w:eastAsia="ru-RU"/>
        </w:rPr>
        <w:t>3.3 Список методической литературы</w:t>
      </w:r>
    </w:p>
    <w:p w:rsidR="00AD3F3A" w:rsidRPr="00601F66" w:rsidRDefault="00B6768A">
      <w:pP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1. Гербова В.В. Развитие речи в детском саду. Конспекты занятий с детьми </w:t>
      </w:r>
      <w: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>4-5</w:t>
      </w: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 лет. – 2-е изд., испр. и доп. -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color w:val="FF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2. Помораева И.А., Позина В.А.Формирование элементарных математических представлений: Конспекты занятий: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4-5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лет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. – 2-е изд., испр. и доп. -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3. Комарова Т.С. Изобразительная деятельность в детском саду. Конспекты занятий с детьми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4-5 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лет. – 2-е изд., испр. и доп. -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4. Колдина Д.Н. Лепка в детском саду: Конспекты занятий с детьми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4-5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лет. – 2-е изд., испр. и доп. -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5. Колдина Д.Н. Аппликация в детском саду. Конспекты занятий с детьми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4-5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лет. – 2-е изд., испр. и доп. – М.: МОЗАИКА-СИНТЕЗ, 2021.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6. Дыбина О.В. Ознакомление с предметным и социальным окружением: Конспекты занятий с детьми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4-5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лет. –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7. Соломенникова О.А. Ознакомление с природой в детском саду.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Средняя 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группа. Для занятий с детьми </w:t>
      </w:r>
      <w: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4-5</w:t>
      </w: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 xml:space="preserve"> лет. – М.: МОЗАИКА-СИНТЕЗ, 2015.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8. Лыкова И.А. Конструирование в детском саду. Вторая младшая группа. Учебно-методическое пособие к парциальной программе «Умные пальчики». М.: ИД «Цветной мир», 2015.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9. Пензулаева Л.И. Физическая культура в детском саду: Конспекты занятий для работы с детьми 3-4 лет. –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10. Пензулаева Л.И. Оздоровительная гимнастика. Комплексы упражнений для детей 3-4 лет.  –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11. Абрамова Л.В., Слепцова И.Ф. Социально-коммуникативное развитие дошкольников. Младшая группа. 3-4 года. – 2-е изд., испр. и доп. -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12. Степаненкова Э.Я.  Сборник подвижных игр. Для занятий с детьми 2-7 лет. –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b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spacing w:val="-2"/>
          <w:sz w:val="24"/>
          <w:szCs w:val="24"/>
          <w:lang w:val="ru-RU"/>
        </w:rPr>
        <w:t>13. Борисова М.М. Малоподвижные игры и игровые упражнения: Методическое пособие для занятий с детьми 3-7 лет. – 3-е изд., испр. и доп. – М.: МОЗАИКА-СИНТЕЗ, 2020.</w:t>
      </w:r>
    </w:p>
    <w:p w:rsidR="00AD3F3A" w:rsidRPr="00601F66" w:rsidRDefault="00B6768A">
      <w:pPr>
        <w:rPr>
          <w:rFonts w:ascii="Times New Roman" w:eastAsia="Times New Roman" w:hAnsi="Times New Roman"/>
          <w:b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b/>
          <w:iCs/>
          <w:color w:val="000000"/>
          <w:spacing w:val="-2"/>
          <w:sz w:val="24"/>
          <w:szCs w:val="24"/>
          <w:lang w:val="ru-RU"/>
        </w:rPr>
        <w:t>Нормативное сопровождение</w:t>
      </w:r>
    </w:p>
    <w:p w:rsidR="00AD3F3A" w:rsidRPr="00601F66" w:rsidRDefault="00B6768A">
      <w:pP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>1. Федеральный закон от 29.12.2012 № 273-ФЗ (ред. от 29.12.2022) «Об образовании в Российской Федерации» (с изм. и доп., вступ. в силу с 11.01.2023)</w:t>
      </w:r>
    </w:p>
    <w:p w:rsidR="00AD3F3A" w:rsidRPr="00186B64" w:rsidRDefault="00B6768A">
      <w:pP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2. Федеральный закон от 24.09.2022 № 371-ФЗ «О внесении изменений в Федеральный закон “Об образовании в Российской Федерации” и статью </w:t>
      </w:r>
      <w:r w:rsidRPr="00186B64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>1 Федерального закона “Об обязательных требованиях в Российской Федерации”»</w:t>
      </w:r>
    </w:p>
    <w:p w:rsidR="00AD3F3A" w:rsidRPr="00601F66" w:rsidRDefault="00B6768A">
      <w:pP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>3. Федеральный закон от 31.07.2020 № 304-ФЗ «О внесении изменений в Федеральный закон “Об образовании в Российской Федерации” по вопросам воспитания обучающихся»</w:t>
      </w:r>
    </w:p>
    <w:p w:rsidR="00AD3F3A" w:rsidRPr="00186B64" w:rsidRDefault="00B6768A">
      <w:pP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4. </w:t>
      </w:r>
      <w:proofErr w:type="gramStart"/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Обновленный ФГОС ДО - Приказ Минпросвещения России от 08.11.2022 № 955 «О внесении изменений…» </w:t>
      </w:r>
      <w:r w:rsidRPr="00186B64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>(Зарегистрировано в Минюсте России 06.02.2023 № 72264)</w:t>
      </w:r>
      <w:proofErr w:type="gramEnd"/>
    </w:p>
    <w:p w:rsidR="00AD3F3A" w:rsidRPr="00601F66" w:rsidRDefault="00B6768A">
      <w:pPr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5. Указ Президента РФ от 09.11.2022 № 809 «Об утверждении Основ государственной политики по сохранению и укреплению традиционных российских духовно-нравственных ценностей» </w:t>
      </w:r>
    </w:p>
    <w:p w:rsidR="00AD3F3A" w:rsidRPr="00601F66" w:rsidRDefault="00B6768A">
      <w:pPr>
        <w:rPr>
          <w:rFonts w:ascii="Times New Roman" w:hAnsi="Times New Roman"/>
          <w:iCs/>
          <w:color w:val="000000"/>
          <w:spacing w:val="-2"/>
          <w:sz w:val="24"/>
          <w:szCs w:val="28"/>
          <w:lang w:val="ru-RU"/>
        </w:rPr>
      </w:pPr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 xml:space="preserve">6. </w:t>
      </w:r>
      <w:proofErr w:type="gramStart"/>
      <w:r w:rsidRPr="00601F66">
        <w:rPr>
          <w:rFonts w:ascii="Times New Roman" w:eastAsia="Times New Roman" w:hAnsi="Times New Roman"/>
          <w:iCs/>
          <w:color w:val="000000"/>
          <w:spacing w:val="-2"/>
          <w:sz w:val="24"/>
          <w:szCs w:val="24"/>
          <w:lang w:val="ru-RU"/>
        </w:rPr>
        <w:t>Приказ Минпросвещения России от 25.11.2022 № 1028 «Об утверждении федеральной образовательной программы дошкольного образования» (Зарегистрировано в Минюсте России 28.12.2022 № 71847</w:t>
      </w:r>
      <w:proofErr w:type="gramEnd"/>
    </w:p>
    <w:p w:rsidR="00AD3F3A" w:rsidRPr="00601F66" w:rsidRDefault="00AD3F3A">
      <w:pPr>
        <w:spacing w:after="0"/>
        <w:ind w:firstLine="709"/>
        <w:jc w:val="both"/>
        <w:rPr>
          <w:rFonts w:ascii="Times New Roman" w:hAnsi="Times New Roman"/>
          <w:iCs/>
          <w:color w:val="000000"/>
          <w:spacing w:val="-2"/>
          <w:sz w:val="24"/>
          <w:szCs w:val="28"/>
          <w:lang w:val="ru-RU"/>
        </w:rPr>
      </w:pPr>
    </w:p>
    <w:p w:rsidR="00AD3F3A" w:rsidRDefault="00AD3F3A">
      <w:pPr>
        <w:tabs>
          <w:tab w:val="left" w:pos="851"/>
        </w:tabs>
        <w:contextualSpacing/>
        <w:rPr>
          <w:rFonts w:hAnsi="Times New Roman" w:cs="Times New Roman"/>
          <w:color w:val="000000"/>
          <w:sz w:val="24"/>
          <w:szCs w:val="24"/>
          <w:lang w:val="ru-RU"/>
        </w:rPr>
        <w:sectPr w:rsidR="00AD3F3A">
          <w:footerReference w:type="default" r:id="rId11"/>
          <w:pgSz w:w="11910" w:h="16850"/>
          <w:pgMar w:top="1134" w:right="850" w:bottom="1134" w:left="1701" w:header="0" w:footer="927" w:gutter="0"/>
          <w:cols w:space="720"/>
          <w:docGrid w:linePitch="299"/>
        </w:sectPr>
      </w:pPr>
    </w:p>
    <w:p w:rsidR="00AD3F3A" w:rsidRDefault="00AD3F3A">
      <w:pPr>
        <w:tabs>
          <w:tab w:val="left" w:pos="3528"/>
        </w:tabs>
        <w:rPr>
          <w:sz w:val="23"/>
          <w:lang w:val="ru-RU"/>
        </w:rPr>
        <w:sectPr w:rsidR="00AD3F3A">
          <w:pgSz w:w="11910" w:h="16850"/>
          <w:pgMar w:top="1120" w:right="520" w:bottom="1120" w:left="1300" w:header="0" w:footer="927" w:gutter="0"/>
          <w:cols w:space="720"/>
        </w:sectPr>
      </w:pPr>
    </w:p>
    <w:p w:rsidR="00AD3F3A" w:rsidRDefault="00AD3F3A">
      <w:pPr>
        <w:rPr>
          <w:sz w:val="23"/>
          <w:lang w:val="ru-RU"/>
        </w:rPr>
        <w:sectPr w:rsidR="00AD3F3A">
          <w:pgSz w:w="11910" w:h="16850"/>
          <w:pgMar w:top="1120" w:right="520" w:bottom="1120" w:left="1300" w:header="0" w:footer="927" w:gutter="0"/>
          <w:cols w:space="720"/>
        </w:sectPr>
      </w:pPr>
    </w:p>
    <w:p w:rsidR="00AD3F3A" w:rsidRDefault="00AD3F3A">
      <w:pPr>
        <w:rPr>
          <w:rFonts w:ascii="Times New Roman" w:hAnsi="Times New Roman" w:cs="Times New Roman"/>
          <w:sz w:val="52"/>
          <w:szCs w:val="52"/>
          <w:lang w:val="ru-RU"/>
        </w:rPr>
      </w:pPr>
    </w:p>
    <w:sectPr w:rsidR="00AD3F3A">
      <w:footerReference w:type="default" r:id="rId12"/>
      <w:footerReference w:type="first" r:id="rId13"/>
      <w:pgSz w:w="11907" w:h="16839"/>
      <w:pgMar w:top="1134" w:right="850" w:bottom="1134" w:left="1701" w:header="720" w:footer="72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2CED" w:rsidRDefault="00E62CED">
      <w:pPr>
        <w:spacing w:before="0" w:after="0"/>
      </w:pPr>
      <w:r>
        <w:separator/>
      </w:r>
    </w:p>
  </w:endnote>
  <w:endnote w:type="continuationSeparator" w:id="0">
    <w:p w:rsidR="00E62CED" w:rsidRDefault="00E62CED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Whitney Bold">
    <w:altName w:val="Segoe Print"/>
    <w:charset w:val="00"/>
    <w:family w:val="modern"/>
    <w:pitch w:val="default"/>
    <w:sig w:usb0="00000000" w:usb1="00000000" w:usb2="00000000" w:usb3="00000000" w:csb0="00000001" w:csb1="00000000"/>
  </w:font>
  <w:font w:name="Whitney Book">
    <w:altName w:val="Segoe Print"/>
    <w:charset w:val="00"/>
    <w:family w:val="modern"/>
    <w:pitch w:val="default"/>
    <w:sig w:usb0="00000000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DejaVu Sans">
    <w:altName w:val="Segoe Print"/>
    <w:charset w:val="CC"/>
    <w:family w:val="swiss"/>
    <w:pitch w:val="default"/>
    <w:sig w:usb0="00000000" w:usb1="00000000" w:usb2="00000000" w:usb3="00000000" w:csb0="00000005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">
    <w:panose1 w:val="020B0603020102020204"/>
    <w:charset w:val="CC"/>
    <w:family w:val="swiss"/>
    <w:pitch w:val="variable"/>
    <w:sig w:usb0="00000287" w:usb1="00000000" w:usb2="00000000" w:usb3="00000000" w:csb0="0000009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 New Roman CYR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CB" w:rsidRDefault="00631CCB">
    <w:pPr>
      <w:pStyle w:val="af6"/>
      <w:jc w:val="center"/>
    </w:pPr>
    <w:r>
      <w:fldChar w:fldCharType="begin"/>
    </w:r>
    <w:r>
      <w:instrText>PAGE   \* MERGEFORMAT</w:instrText>
    </w:r>
    <w:r>
      <w:fldChar w:fldCharType="separate"/>
    </w:r>
    <w:r w:rsidR="009E1E64">
      <w:rPr>
        <w:noProof/>
      </w:rPr>
      <w:t>52</w:t>
    </w:r>
    <w:r>
      <w:fldChar w:fldCharType="end"/>
    </w:r>
  </w:p>
  <w:p w:rsidR="00631CCB" w:rsidRDefault="00631CCB">
    <w:pPr>
      <w:pStyle w:val="af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649405796"/>
      <w:docPartObj>
        <w:docPartGallery w:val="AutoText"/>
      </w:docPartObj>
    </w:sdtPr>
    <w:sdtEndPr/>
    <w:sdtContent>
      <w:p w:rsidR="00631CCB" w:rsidRDefault="00631CCB">
        <w:pPr>
          <w:pStyle w:val="af6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E1E64">
          <w:rPr>
            <w:noProof/>
          </w:rPr>
          <w:t>55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CB" w:rsidRDefault="00631CCB">
    <w:pPr>
      <w:pStyle w:val="af6"/>
      <w:jc w:val="center"/>
    </w:pPr>
  </w:p>
  <w:p w:rsidR="00631CCB" w:rsidRDefault="00631CCB">
    <w:pPr>
      <w:pStyle w:val="af6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1CCB" w:rsidRDefault="00631CCB">
    <w:pPr>
      <w:pStyle w:val="af6"/>
      <w:jc w:val="center"/>
    </w:pPr>
  </w:p>
  <w:p w:rsidR="00631CCB" w:rsidRDefault="00631CCB">
    <w:pPr>
      <w:pStyle w:val="af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2CED" w:rsidRDefault="00E62CED">
      <w:pPr>
        <w:spacing w:before="0" w:after="0"/>
      </w:pPr>
      <w:r>
        <w:separator/>
      </w:r>
    </w:p>
  </w:footnote>
  <w:footnote w:type="continuationSeparator" w:id="0">
    <w:p w:rsidR="00E62CED" w:rsidRDefault="00E62CED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DB5986"/>
    <w:multiLevelType w:val="multilevel"/>
    <w:tmpl w:val="01DB598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2CC7239"/>
    <w:multiLevelType w:val="multilevel"/>
    <w:tmpl w:val="02CC7239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3DF36A1"/>
    <w:multiLevelType w:val="multilevel"/>
    <w:tmpl w:val="03DF36A1"/>
    <w:lvl w:ilvl="0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3">
    <w:nsid w:val="04641D49"/>
    <w:multiLevelType w:val="multilevel"/>
    <w:tmpl w:val="04641D4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60F1AF9"/>
    <w:multiLevelType w:val="multilevel"/>
    <w:tmpl w:val="060F1AF9"/>
    <w:lvl w:ilvl="0">
      <w:numFmt w:val="bullet"/>
      <w:lvlText w:val="-"/>
      <w:lvlJc w:val="left"/>
      <w:pPr>
        <w:ind w:left="110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535" w:hanging="1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951" w:hanging="1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366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782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198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613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029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3444" w:hanging="159"/>
      </w:pPr>
      <w:rPr>
        <w:rFonts w:hint="default"/>
        <w:lang w:val="ru-RU" w:eastAsia="en-US" w:bidi="ar-SA"/>
      </w:rPr>
    </w:lvl>
  </w:abstractNum>
  <w:abstractNum w:abstractNumId="5">
    <w:nsid w:val="063F4BAB"/>
    <w:multiLevelType w:val="multilevel"/>
    <w:tmpl w:val="063F4BA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6CF50CC"/>
    <w:multiLevelType w:val="multilevel"/>
    <w:tmpl w:val="06CF50C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9326F5D"/>
    <w:multiLevelType w:val="multilevel"/>
    <w:tmpl w:val="09326F5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0F4F7857"/>
    <w:multiLevelType w:val="multilevel"/>
    <w:tmpl w:val="0F4F7857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12E5672"/>
    <w:multiLevelType w:val="multilevel"/>
    <w:tmpl w:val="112E567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2046167"/>
    <w:multiLevelType w:val="multilevel"/>
    <w:tmpl w:val="1204616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15935B35"/>
    <w:multiLevelType w:val="multilevel"/>
    <w:tmpl w:val="15935B35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17E323E1"/>
    <w:multiLevelType w:val="multilevel"/>
    <w:tmpl w:val="17E323E1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86C2AAA"/>
    <w:multiLevelType w:val="multilevel"/>
    <w:tmpl w:val="186C2AA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A125AF1"/>
    <w:multiLevelType w:val="multilevel"/>
    <w:tmpl w:val="1A125AF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1BC807A7"/>
    <w:multiLevelType w:val="multilevel"/>
    <w:tmpl w:val="1BC807A7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6">
    <w:nsid w:val="1CBB5C8D"/>
    <w:multiLevelType w:val="multilevel"/>
    <w:tmpl w:val="1CBB5C8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1FEF4778"/>
    <w:multiLevelType w:val="multilevel"/>
    <w:tmpl w:val="1FEF4778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0C56685"/>
    <w:multiLevelType w:val="multilevel"/>
    <w:tmpl w:val="20C56685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215A332E"/>
    <w:multiLevelType w:val="multilevel"/>
    <w:tmpl w:val="215A332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22584ECD"/>
    <w:multiLevelType w:val="multilevel"/>
    <w:tmpl w:val="22584EC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22F2624A"/>
    <w:multiLevelType w:val="multilevel"/>
    <w:tmpl w:val="22F2624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58E7206"/>
    <w:multiLevelType w:val="multilevel"/>
    <w:tmpl w:val="258E7206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26542456"/>
    <w:multiLevelType w:val="multilevel"/>
    <w:tmpl w:val="2654245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29054DF8"/>
    <w:multiLevelType w:val="multilevel"/>
    <w:tmpl w:val="29054DF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5">
    <w:nsid w:val="2BA93777"/>
    <w:multiLevelType w:val="multilevel"/>
    <w:tmpl w:val="2BA93777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2D2354CA"/>
    <w:multiLevelType w:val="multilevel"/>
    <w:tmpl w:val="2D2354C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2D55584A"/>
    <w:multiLevelType w:val="multilevel"/>
    <w:tmpl w:val="2D55584A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2D844A14"/>
    <w:multiLevelType w:val="multilevel"/>
    <w:tmpl w:val="2D844A14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2E1A57A1"/>
    <w:multiLevelType w:val="multilevel"/>
    <w:tmpl w:val="2E1A57A1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31931F32"/>
    <w:multiLevelType w:val="multilevel"/>
    <w:tmpl w:val="31931F3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3427778C"/>
    <w:multiLevelType w:val="multilevel"/>
    <w:tmpl w:val="3427778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2">
    <w:nsid w:val="371015AB"/>
    <w:multiLevelType w:val="multilevel"/>
    <w:tmpl w:val="371015AB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>
    <w:nsid w:val="409C5C4E"/>
    <w:multiLevelType w:val="multilevel"/>
    <w:tmpl w:val="409C5C4E"/>
    <w:lvl w:ilvl="0">
      <w:numFmt w:val="bullet"/>
      <w:lvlText w:val="-"/>
      <w:lvlJc w:val="left"/>
      <w:pPr>
        <w:ind w:left="154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469" w:hanging="1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78" w:hanging="1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088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397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707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016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325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635" w:hanging="159"/>
      </w:pPr>
      <w:rPr>
        <w:rFonts w:hint="default"/>
        <w:lang w:val="ru-RU" w:eastAsia="en-US" w:bidi="ar-SA"/>
      </w:rPr>
    </w:lvl>
  </w:abstractNum>
  <w:abstractNum w:abstractNumId="34">
    <w:nsid w:val="46C523D7"/>
    <w:multiLevelType w:val="multilevel"/>
    <w:tmpl w:val="46C523D7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5">
    <w:nsid w:val="47CA485B"/>
    <w:multiLevelType w:val="multilevel"/>
    <w:tmpl w:val="47CA485B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4E597674"/>
    <w:multiLevelType w:val="multilevel"/>
    <w:tmpl w:val="4E597674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F4544EF"/>
    <w:multiLevelType w:val="multilevel"/>
    <w:tmpl w:val="4F4544EF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>
    <w:nsid w:val="500F16DC"/>
    <w:multiLevelType w:val="multilevel"/>
    <w:tmpl w:val="500F16DC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>
    <w:nsid w:val="509649B5"/>
    <w:multiLevelType w:val="multilevel"/>
    <w:tmpl w:val="509649B5"/>
    <w:lvl w:ilvl="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50A74AD9"/>
    <w:multiLevelType w:val="multilevel"/>
    <w:tmpl w:val="50A74AD9"/>
    <w:lvl w:ilvl="0">
      <w:start w:val="1"/>
      <w:numFmt w:val="bullet"/>
      <w:lvlText w:val="•"/>
      <w:lvlJc w:val="left"/>
      <w:pPr>
        <w:ind w:left="1486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20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926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46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6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86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806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52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246" w:hanging="360"/>
      </w:pPr>
      <w:rPr>
        <w:rFonts w:ascii="Wingdings" w:hAnsi="Wingdings" w:hint="default"/>
      </w:rPr>
    </w:lvl>
  </w:abstractNum>
  <w:abstractNum w:abstractNumId="41">
    <w:nsid w:val="50FA53BC"/>
    <w:multiLevelType w:val="multilevel"/>
    <w:tmpl w:val="50FA53BC"/>
    <w:lvl w:ilvl="0">
      <w:numFmt w:val="bullet"/>
      <w:lvlText w:val="-"/>
      <w:lvlJc w:val="left"/>
      <w:pPr>
        <w:ind w:left="117" w:hanging="16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457" w:hanging="166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94" w:hanging="16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31" w:hanging="16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8" w:hanging="16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05" w:hanging="16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42" w:hanging="16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79" w:hanging="16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16" w:hanging="166"/>
      </w:pPr>
      <w:rPr>
        <w:rFonts w:hint="default"/>
        <w:lang w:val="ru-RU" w:eastAsia="en-US" w:bidi="ar-SA"/>
      </w:rPr>
    </w:lvl>
  </w:abstractNum>
  <w:abstractNum w:abstractNumId="42">
    <w:nsid w:val="526368D3"/>
    <w:multiLevelType w:val="multilevel"/>
    <w:tmpl w:val="526368D3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529845B2"/>
    <w:multiLevelType w:val="multilevel"/>
    <w:tmpl w:val="529845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54C43C6A"/>
    <w:multiLevelType w:val="multilevel"/>
    <w:tmpl w:val="54C43C6A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5">
    <w:nsid w:val="557A6D49"/>
    <w:multiLevelType w:val="multilevel"/>
    <w:tmpl w:val="557A6D49"/>
    <w:lvl w:ilvl="0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457" w:hanging="1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794" w:hanging="1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131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1468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1805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2142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2479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2816" w:hanging="159"/>
      </w:pPr>
      <w:rPr>
        <w:rFonts w:hint="default"/>
        <w:lang w:val="ru-RU" w:eastAsia="en-US" w:bidi="ar-SA"/>
      </w:rPr>
    </w:lvl>
  </w:abstractNum>
  <w:abstractNum w:abstractNumId="46">
    <w:nsid w:val="57DD7307"/>
    <w:multiLevelType w:val="multilevel"/>
    <w:tmpl w:val="57DD7307"/>
    <w:lvl w:ilvl="0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880" w:hanging="360"/>
      </w:pPr>
    </w:lvl>
    <w:lvl w:ilvl="2">
      <w:start w:val="1"/>
      <w:numFmt w:val="lowerRoman"/>
      <w:lvlText w:val="%3."/>
      <w:lvlJc w:val="right"/>
      <w:pPr>
        <w:ind w:left="3600" w:hanging="180"/>
      </w:pPr>
    </w:lvl>
    <w:lvl w:ilvl="3">
      <w:start w:val="1"/>
      <w:numFmt w:val="decimal"/>
      <w:lvlText w:val="%4."/>
      <w:lvlJc w:val="left"/>
      <w:pPr>
        <w:ind w:left="4320" w:hanging="360"/>
      </w:pPr>
    </w:lvl>
    <w:lvl w:ilvl="4">
      <w:start w:val="1"/>
      <w:numFmt w:val="lowerLetter"/>
      <w:lvlText w:val="%5."/>
      <w:lvlJc w:val="left"/>
      <w:pPr>
        <w:ind w:left="5040" w:hanging="360"/>
      </w:pPr>
    </w:lvl>
    <w:lvl w:ilvl="5">
      <w:start w:val="1"/>
      <w:numFmt w:val="lowerRoman"/>
      <w:lvlText w:val="%6."/>
      <w:lvlJc w:val="right"/>
      <w:pPr>
        <w:ind w:left="5760" w:hanging="180"/>
      </w:pPr>
    </w:lvl>
    <w:lvl w:ilvl="6">
      <w:start w:val="1"/>
      <w:numFmt w:val="decimal"/>
      <w:lvlText w:val="%7."/>
      <w:lvlJc w:val="left"/>
      <w:pPr>
        <w:ind w:left="6480" w:hanging="360"/>
      </w:pPr>
    </w:lvl>
    <w:lvl w:ilvl="7">
      <w:start w:val="1"/>
      <w:numFmt w:val="lowerLetter"/>
      <w:lvlText w:val="%8."/>
      <w:lvlJc w:val="left"/>
      <w:pPr>
        <w:ind w:left="7200" w:hanging="360"/>
      </w:pPr>
    </w:lvl>
    <w:lvl w:ilvl="8">
      <w:start w:val="1"/>
      <w:numFmt w:val="lowerRoman"/>
      <w:lvlText w:val="%9."/>
      <w:lvlJc w:val="right"/>
      <w:pPr>
        <w:ind w:left="7920" w:hanging="180"/>
      </w:pPr>
    </w:lvl>
  </w:abstractNum>
  <w:abstractNum w:abstractNumId="47">
    <w:nsid w:val="589C1A83"/>
    <w:multiLevelType w:val="multilevel"/>
    <w:tmpl w:val="589C1A83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8">
    <w:nsid w:val="5CC3715A"/>
    <w:multiLevelType w:val="multilevel"/>
    <w:tmpl w:val="5CC3715A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9">
    <w:nsid w:val="5D5B453E"/>
    <w:multiLevelType w:val="multilevel"/>
    <w:tmpl w:val="5D5B453E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DA07D79"/>
    <w:multiLevelType w:val="multilevel"/>
    <w:tmpl w:val="5DA07D79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1">
    <w:nsid w:val="5FAB5C9E"/>
    <w:multiLevelType w:val="multilevel"/>
    <w:tmpl w:val="5FAB5C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2">
    <w:nsid w:val="6241322B"/>
    <w:multiLevelType w:val="multilevel"/>
    <w:tmpl w:val="6241322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3">
    <w:nsid w:val="63BD1ADD"/>
    <w:multiLevelType w:val="multilevel"/>
    <w:tmpl w:val="63BD1ADD"/>
    <w:lvl w:ilvl="0">
      <w:numFmt w:val="bullet"/>
      <w:lvlText w:val="•"/>
      <w:lvlJc w:val="left"/>
      <w:pPr>
        <w:ind w:left="720" w:hanging="360"/>
      </w:pPr>
      <w:rPr>
        <w:rFonts w:hint="default"/>
        <w:lang w:val="ru-RU" w:eastAsia="en-US" w:bidi="ar-S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>
    <w:nsid w:val="63D11588"/>
    <w:multiLevelType w:val="multilevel"/>
    <w:tmpl w:val="63D11588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5">
    <w:nsid w:val="63DE7E4D"/>
    <w:multiLevelType w:val="multilevel"/>
    <w:tmpl w:val="63DE7E4D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6">
    <w:nsid w:val="64A3167B"/>
    <w:multiLevelType w:val="multilevel"/>
    <w:tmpl w:val="64A3167B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57">
    <w:nsid w:val="64FD1939"/>
    <w:multiLevelType w:val="multilevel"/>
    <w:tmpl w:val="64FD193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8">
    <w:nsid w:val="65A94ABB"/>
    <w:multiLevelType w:val="multilevel"/>
    <w:tmpl w:val="65A94ABB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9">
    <w:nsid w:val="67CD78D0"/>
    <w:multiLevelType w:val="multilevel"/>
    <w:tmpl w:val="67CD78D0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0">
    <w:nsid w:val="691B78B0"/>
    <w:multiLevelType w:val="multilevel"/>
    <w:tmpl w:val="691B78B0"/>
    <w:lvl w:ilvl="0">
      <w:numFmt w:val="bullet"/>
      <w:lvlText w:val="-"/>
      <w:lvlJc w:val="left"/>
      <w:pPr>
        <w:ind w:left="117" w:hanging="159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>
      <w:numFmt w:val="bullet"/>
      <w:lvlText w:val="•"/>
      <w:lvlJc w:val="left"/>
      <w:pPr>
        <w:ind w:left="624" w:hanging="159"/>
      </w:pPr>
      <w:rPr>
        <w:rFonts w:hint="default"/>
        <w:lang w:val="ru-RU" w:eastAsia="en-US" w:bidi="ar-SA"/>
      </w:rPr>
    </w:lvl>
    <w:lvl w:ilvl="2">
      <w:numFmt w:val="bullet"/>
      <w:lvlText w:val="•"/>
      <w:lvlJc w:val="left"/>
      <w:pPr>
        <w:ind w:left="1128" w:hanging="159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1632" w:hanging="159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2137" w:hanging="1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2641" w:hanging="1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3145" w:hanging="1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3650" w:hanging="1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4154" w:hanging="159"/>
      </w:pPr>
      <w:rPr>
        <w:rFonts w:hint="default"/>
        <w:lang w:val="ru-RU" w:eastAsia="en-US" w:bidi="ar-SA"/>
      </w:rPr>
    </w:lvl>
  </w:abstractNum>
  <w:abstractNum w:abstractNumId="61">
    <w:nsid w:val="6A1B687B"/>
    <w:multiLevelType w:val="multilevel"/>
    <w:tmpl w:val="6A1B687B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2">
    <w:nsid w:val="6E4237E5"/>
    <w:multiLevelType w:val="multilevel"/>
    <w:tmpl w:val="6E4237E5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3">
    <w:nsid w:val="6EE06481"/>
    <w:multiLevelType w:val="multilevel"/>
    <w:tmpl w:val="6EE06481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4">
    <w:nsid w:val="71A33E73"/>
    <w:multiLevelType w:val="multilevel"/>
    <w:tmpl w:val="71A33E73"/>
    <w:lvl w:ilvl="0">
      <w:start w:val="1"/>
      <w:numFmt w:val="decimal"/>
      <w:lvlText w:val="%1."/>
      <w:lvlJc w:val="left"/>
      <w:pPr>
        <w:tabs>
          <w:tab w:val="left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5">
    <w:nsid w:val="7740370B"/>
    <w:multiLevelType w:val="multilevel"/>
    <w:tmpl w:val="7740370B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6">
    <w:nsid w:val="77722C7E"/>
    <w:multiLevelType w:val="multilevel"/>
    <w:tmpl w:val="77722C7E"/>
    <w:lvl w:ilvl="0">
      <w:start w:val="1"/>
      <w:numFmt w:val="bullet"/>
      <w:lvlText w:val="•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7">
    <w:nsid w:val="79561F64"/>
    <w:multiLevelType w:val="multilevel"/>
    <w:tmpl w:val="79561F64"/>
    <w:lvl w:ilvl="0">
      <w:start w:val="1"/>
      <w:numFmt w:val="decimal"/>
      <w:lvlText w:val="%1."/>
      <w:lvlJc w:val="left"/>
      <w:pPr>
        <w:tabs>
          <w:tab w:val="left" w:pos="1070"/>
        </w:tabs>
        <w:ind w:left="1070" w:hanging="360"/>
      </w:pPr>
    </w:lvl>
    <w:lvl w:ilvl="1">
      <w:start w:val="1"/>
      <w:numFmt w:val="decimal"/>
      <w:lvlText w:val="%2."/>
      <w:lvlJc w:val="left"/>
      <w:pPr>
        <w:tabs>
          <w:tab w:val="left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left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left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left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left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left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left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left" w:pos="6480"/>
        </w:tabs>
        <w:ind w:left="6480" w:hanging="360"/>
      </w:pPr>
    </w:lvl>
  </w:abstractNum>
  <w:abstractNum w:abstractNumId="68">
    <w:nsid w:val="7A6964CD"/>
    <w:multiLevelType w:val="multilevel"/>
    <w:tmpl w:val="7A6964CD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59"/>
  </w:num>
  <w:num w:numId="2">
    <w:abstractNumId w:val="6"/>
  </w:num>
  <w:num w:numId="3">
    <w:abstractNumId w:val="60"/>
  </w:num>
  <w:num w:numId="4">
    <w:abstractNumId w:val="2"/>
  </w:num>
  <w:num w:numId="5">
    <w:abstractNumId w:val="4"/>
  </w:num>
  <w:num w:numId="6">
    <w:abstractNumId w:val="45"/>
  </w:num>
  <w:num w:numId="7">
    <w:abstractNumId w:val="41"/>
  </w:num>
  <w:num w:numId="8">
    <w:abstractNumId w:val="33"/>
  </w:num>
  <w:num w:numId="9">
    <w:abstractNumId w:val="53"/>
  </w:num>
  <w:num w:numId="10">
    <w:abstractNumId w:val="32"/>
  </w:num>
  <w:num w:numId="11">
    <w:abstractNumId w:val="44"/>
  </w:num>
  <w:num w:numId="12">
    <w:abstractNumId w:val="39"/>
  </w:num>
  <w:num w:numId="13">
    <w:abstractNumId w:val="21"/>
  </w:num>
  <w:num w:numId="14">
    <w:abstractNumId w:val="15"/>
  </w:num>
  <w:num w:numId="15">
    <w:abstractNumId w:val="8"/>
  </w:num>
  <w:num w:numId="16">
    <w:abstractNumId w:val="18"/>
  </w:num>
  <w:num w:numId="17">
    <w:abstractNumId w:val="54"/>
  </w:num>
  <w:num w:numId="18">
    <w:abstractNumId w:val="61"/>
  </w:num>
  <w:num w:numId="19">
    <w:abstractNumId w:val="48"/>
  </w:num>
  <w:num w:numId="20">
    <w:abstractNumId w:val="34"/>
  </w:num>
  <w:num w:numId="21">
    <w:abstractNumId w:val="66"/>
  </w:num>
  <w:num w:numId="22">
    <w:abstractNumId w:val="65"/>
  </w:num>
  <w:num w:numId="23">
    <w:abstractNumId w:val="50"/>
  </w:num>
  <w:num w:numId="24">
    <w:abstractNumId w:val="47"/>
  </w:num>
  <w:num w:numId="25">
    <w:abstractNumId w:val="35"/>
  </w:num>
  <w:num w:numId="26">
    <w:abstractNumId w:val="28"/>
  </w:num>
  <w:num w:numId="27">
    <w:abstractNumId w:val="24"/>
  </w:num>
  <w:num w:numId="28">
    <w:abstractNumId w:val="68"/>
  </w:num>
  <w:num w:numId="29">
    <w:abstractNumId w:val="62"/>
  </w:num>
  <w:num w:numId="30">
    <w:abstractNumId w:val="1"/>
  </w:num>
  <w:num w:numId="31">
    <w:abstractNumId w:val="40"/>
  </w:num>
  <w:num w:numId="32">
    <w:abstractNumId w:val="31"/>
  </w:num>
  <w:num w:numId="33">
    <w:abstractNumId w:val="3"/>
  </w:num>
  <w:num w:numId="34">
    <w:abstractNumId w:val="37"/>
  </w:num>
  <w:num w:numId="35">
    <w:abstractNumId w:val="36"/>
  </w:num>
  <w:num w:numId="36">
    <w:abstractNumId w:val="0"/>
  </w:num>
  <w:num w:numId="37">
    <w:abstractNumId w:val="42"/>
  </w:num>
  <w:num w:numId="38">
    <w:abstractNumId w:val="11"/>
  </w:num>
  <w:num w:numId="39">
    <w:abstractNumId w:val="57"/>
  </w:num>
  <w:num w:numId="40">
    <w:abstractNumId w:val="26"/>
  </w:num>
  <w:num w:numId="41">
    <w:abstractNumId w:val="58"/>
  </w:num>
  <w:num w:numId="42">
    <w:abstractNumId w:val="10"/>
  </w:num>
  <w:num w:numId="43">
    <w:abstractNumId w:val="19"/>
  </w:num>
  <w:num w:numId="44">
    <w:abstractNumId w:val="30"/>
  </w:num>
  <w:num w:numId="45">
    <w:abstractNumId w:val="55"/>
  </w:num>
  <w:num w:numId="46">
    <w:abstractNumId w:val="14"/>
  </w:num>
  <w:num w:numId="47">
    <w:abstractNumId w:val="16"/>
  </w:num>
  <w:num w:numId="48">
    <w:abstractNumId w:val="38"/>
  </w:num>
  <w:num w:numId="49">
    <w:abstractNumId w:val="17"/>
  </w:num>
  <w:num w:numId="50">
    <w:abstractNumId w:val="29"/>
  </w:num>
  <w:num w:numId="51">
    <w:abstractNumId w:val="52"/>
  </w:num>
  <w:num w:numId="52">
    <w:abstractNumId w:val="20"/>
  </w:num>
  <w:num w:numId="53">
    <w:abstractNumId w:val="9"/>
  </w:num>
  <w:num w:numId="54">
    <w:abstractNumId w:val="23"/>
  </w:num>
  <w:num w:numId="55">
    <w:abstractNumId w:val="5"/>
  </w:num>
  <w:num w:numId="56">
    <w:abstractNumId w:val="67"/>
  </w:num>
  <w:num w:numId="57">
    <w:abstractNumId w:val="7"/>
  </w:num>
  <w:num w:numId="58">
    <w:abstractNumId w:val="12"/>
  </w:num>
  <w:num w:numId="59">
    <w:abstractNumId w:val="46"/>
  </w:num>
  <w:num w:numId="60">
    <w:abstractNumId w:val="13"/>
  </w:num>
  <w:num w:numId="61">
    <w:abstractNumId w:val="51"/>
  </w:num>
  <w:num w:numId="62">
    <w:abstractNumId w:val="43"/>
  </w:num>
  <w:num w:numId="63">
    <w:abstractNumId w:val="56"/>
  </w:num>
  <w:num w:numId="64">
    <w:abstractNumId w:val="63"/>
  </w:num>
  <w:num w:numId="65">
    <w:abstractNumId w:val="64"/>
  </w:num>
  <w:num w:numId="66">
    <w:abstractNumId w:val="27"/>
  </w:num>
  <w:num w:numId="67">
    <w:abstractNumId w:val="25"/>
  </w:num>
  <w:num w:numId="68">
    <w:abstractNumId w:val="49"/>
  </w:num>
  <w:num w:numId="69">
    <w:abstractNumId w:val="22"/>
  </w:num>
  <w:numIdMacAtCleanup w:val="6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proofState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A05CE"/>
    <w:rsid w:val="00007140"/>
    <w:rsid w:val="00011158"/>
    <w:rsid w:val="00041738"/>
    <w:rsid w:val="00044BCA"/>
    <w:rsid w:val="00044C39"/>
    <w:rsid w:val="00054677"/>
    <w:rsid w:val="00062D10"/>
    <w:rsid w:val="00065815"/>
    <w:rsid w:val="0006799E"/>
    <w:rsid w:val="00083E5C"/>
    <w:rsid w:val="00097058"/>
    <w:rsid w:val="000B03F8"/>
    <w:rsid w:val="000B6683"/>
    <w:rsid w:val="00104F92"/>
    <w:rsid w:val="00124378"/>
    <w:rsid w:val="00142AD4"/>
    <w:rsid w:val="00154353"/>
    <w:rsid w:val="0015666C"/>
    <w:rsid w:val="00156F1A"/>
    <w:rsid w:val="00161A59"/>
    <w:rsid w:val="00166DAA"/>
    <w:rsid w:val="00186B64"/>
    <w:rsid w:val="001A4010"/>
    <w:rsid w:val="001A6F35"/>
    <w:rsid w:val="001C5315"/>
    <w:rsid w:val="0022011F"/>
    <w:rsid w:val="002214F1"/>
    <w:rsid w:val="00253937"/>
    <w:rsid w:val="00255A58"/>
    <w:rsid w:val="0025727E"/>
    <w:rsid w:val="00262A26"/>
    <w:rsid w:val="00274205"/>
    <w:rsid w:val="00280777"/>
    <w:rsid w:val="0028143E"/>
    <w:rsid w:val="002826FD"/>
    <w:rsid w:val="00287E42"/>
    <w:rsid w:val="002A2AAE"/>
    <w:rsid w:val="002B370A"/>
    <w:rsid w:val="002B62C3"/>
    <w:rsid w:val="002C4665"/>
    <w:rsid w:val="002D170F"/>
    <w:rsid w:val="002D33B1"/>
    <w:rsid w:val="002D3591"/>
    <w:rsid w:val="002D6F0B"/>
    <w:rsid w:val="002E28FB"/>
    <w:rsid w:val="002E2DE3"/>
    <w:rsid w:val="002F5510"/>
    <w:rsid w:val="002F6500"/>
    <w:rsid w:val="00300035"/>
    <w:rsid w:val="003047E1"/>
    <w:rsid w:val="00314B1E"/>
    <w:rsid w:val="00320A4C"/>
    <w:rsid w:val="00320CC7"/>
    <w:rsid w:val="003511D3"/>
    <w:rsid w:val="003514A0"/>
    <w:rsid w:val="00353854"/>
    <w:rsid w:val="00362A58"/>
    <w:rsid w:val="003670F3"/>
    <w:rsid w:val="00374258"/>
    <w:rsid w:val="00377493"/>
    <w:rsid w:val="00380F19"/>
    <w:rsid w:val="0038309A"/>
    <w:rsid w:val="00393A62"/>
    <w:rsid w:val="003977D1"/>
    <w:rsid w:val="003C4BE9"/>
    <w:rsid w:val="003E40F7"/>
    <w:rsid w:val="003F0453"/>
    <w:rsid w:val="003F5F06"/>
    <w:rsid w:val="004144C2"/>
    <w:rsid w:val="0041734C"/>
    <w:rsid w:val="00422969"/>
    <w:rsid w:val="0044106D"/>
    <w:rsid w:val="00442E5A"/>
    <w:rsid w:val="004602D5"/>
    <w:rsid w:val="004746CA"/>
    <w:rsid w:val="00474844"/>
    <w:rsid w:val="004A7924"/>
    <w:rsid w:val="004B2817"/>
    <w:rsid w:val="004C7688"/>
    <w:rsid w:val="004F0BCA"/>
    <w:rsid w:val="004F3EB1"/>
    <w:rsid w:val="004F6643"/>
    <w:rsid w:val="004F7E17"/>
    <w:rsid w:val="00502E9B"/>
    <w:rsid w:val="00506F4D"/>
    <w:rsid w:val="00520F96"/>
    <w:rsid w:val="005214B4"/>
    <w:rsid w:val="005474FE"/>
    <w:rsid w:val="00555C34"/>
    <w:rsid w:val="005615BD"/>
    <w:rsid w:val="005730E4"/>
    <w:rsid w:val="005761CF"/>
    <w:rsid w:val="0059418F"/>
    <w:rsid w:val="0059738F"/>
    <w:rsid w:val="005A05CE"/>
    <w:rsid w:val="005A467B"/>
    <w:rsid w:val="005B7429"/>
    <w:rsid w:val="005D5740"/>
    <w:rsid w:val="005E4DE2"/>
    <w:rsid w:val="005F04CE"/>
    <w:rsid w:val="005F63F8"/>
    <w:rsid w:val="00601F66"/>
    <w:rsid w:val="0062401B"/>
    <w:rsid w:val="0062650D"/>
    <w:rsid w:val="00631CCB"/>
    <w:rsid w:val="00631FEB"/>
    <w:rsid w:val="00632F4E"/>
    <w:rsid w:val="00643E48"/>
    <w:rsid w:val="006478AA"/>
    <w:rsid w:val="00653AF6"/>
    <w:rsid w:val="00657BF2"/>
    <w:rsid w:val="0066449A"/>
    <w:rsid w:val="00692F04"/>
    <w:rsid w:val="006A2AF7"/>
    <w:rsid w:val="006D5FC4"/>
    <w:rsid w:val="0071561D"/>
    <w:rsid w:val="0072544F"/>
    <w:rsid w:val="00726236"/>
    <w:rsid w:val="00740952"/>
    <w:rsid w:val="00757709"/>
    <w:rsid w:val="00772966"/>
    <w:rsid w:val="0078652A"/>
    <w:rsid w:val="0079514C"/>
    <w:rsid w:val="0079594A"/>
    <w:rsid w:val="007A2C2C"/>
    <w:rsid w:val="007C6DC6"/>
    <w:rsid w:val="008043E0"/>
    <w:rsid w:val="00805F50"/>
    <w:rsid w:val="00815AAD"/>
    <w:rsid w:val="00826A82"/>
    <w:rsid w:val="00827CEF"/>
    <w:rsid w:val="00833E63"/>
    <w:rsid w:val="00834798"/>
    <w:rsid w:val="008447E2"/>
    <w:rsid w:val="00855B87"/>
    <w:rsid w:val="00881CA1"/>
    <w:rsid w:val="008844AC"/>
    <w:rsid w:val="008869F8"/>
    <w:rsid w:val="008A1349"/>
    <w:rsid w:val="008A29EF"/>
    <w:rsid w:val="008B4679"/>
    <w:rsid w:val="008B67F9"/>
    <w:rsid w:val="008C48DE"/>
    <w:rsid w:val="008E0C4B"/>
    <w:rsid w:val="008E2C3C"/>
    <w:rsid w:val="00943328"/>
    <w:rsid w:val="0095184B"/>
    <w:rsid w:val="00966631"/>
    <w:rsid w:val="00975568"/>
    <w:rsid w:val="00983AB8"/>
    <w:rsid w:val="00984F74"/>
    <w:rsid w:val="009C61DB"/>
    <w:rsid w:val="009D278D"/>
    <w:rsid w:val="009E0B1A"/>
    <w:rsid w:val="009E1E64"/>
    <w:rsid w:val="009E3172"/>
    <w:rsid w:val="009F0BCC"/>
    <w:rsid w:val="009F22C0"/>
    <w:rsid w:val="009F39A6"/>
    <w:rsid w:val="009F4AB4"/>
    <w:rsid w:val="00A1483A"/>
    <w:rsid w:val="00A25E2F"/>
    <w:rsid w:val="00A30722"/>
    <w:rsid w:val="00A57D21"/>
    <w:rsid w:val="00A71413"/>
    <w:rsid w:val="00AA0A7F"/>
    <w:rsid w:val="00AA2494"/>
    <w:rsid w:val="00AB1F5A"/>
    <w:rsid w:val="00AB3D0E"/>
    <w:rsid w:val="00AC5F9E"/>
    <w:rsid w:val="00AC7C34"/>
    <w:rsid w:val="00AD3F3A"/>
    <w:rsid w:val="00AD4EC2"/>
    <w:rsid w:val="00AD6799"/>
    <w:rsid w:val="00B10FDB"/>
    <w:rsid w:val="00B21FD2"/>
    <w:rsid w:val="00B2417C"/>
    <w:rsid w:val="00B2685E"/>
    <w:rsid w:val="00B312CC"/>
    <w:rsid w:val="00B54864"/>
    <w:rsid w:val="00B63A3E"/>
    <w:rsid w:val="00B6768A"/>
    <w:rsid w:val="00B73A5A"/>
    <w:rsid w:val="00B92011"/>
    <w:rsid w:val="00B95994"/>
    <w:rsid w:val="00B96744"/>
    <w:rsid w:val="00BA13DA"/>
    <w:rsid w:val="00BC04A1"/>
    <w:rsid w:val="00BC3005"/>
    <w:rsid w:val="00BF4624"/>
    <w:rsid w:val="00BF75B3"/>
    <w:rsid w:val="00C004B5"/>
    <w:rsid w:val="00C25F68"/>
    <w:rsid w:val="00C31F88"/>
    <w:rsid w:val="00C32A60"/>
    <w:rsid w:val="00C5665D"/>
    <w:rsid w:val="00C56D6C"/>
    <w:rsid w:val="00C634CC"/>
    <w:rsid w:val="00C72EC1"/>
    <w:rsid w:val="00C93ABB"/>
    <w:rsid w:val="00CA1E1F"/>
    <w:rsid w:val="00CB0744"/>
    <w:rsid w:val="00CB55F0"/>
    <w:rsid w:val="00CD4BEF"/>
    <w:rsid w:val="00CF0D06"/>
    <w:rsid w:val="00CF55B0"/>
    <w:rsid w:val="00D02549"/>
    <w:rsid w:val="00D04063"/>
    <w:rsid w:val="00D07802"/>
    <w:rsid w:val="00D10730"/>
    <w:rsid w:val="00D25A38"/>
    <w:rsid w:val="00D3376A"/>
    <w:rsid w:val="00D531B3"/>
    <w:rsid w:val="00D64BD7"/>
    <w:rsid w:val="00D77FC5"/>
    <w:rsid w:val="00D83141"/>
    <w:rsid w:val="00D8713C"/>
    <w:rsid w:val="00D927A3"/>
    <w:rsid w:val="00DA1421"/>
    <w:rsid w:val="00DC1205"/>
    <w:rsid w:val="00DD108F"/>
    <w:rsid w:val="00DE0E25"/>
    <w:rsid w:val="00DE1FD3"/>
    <w:rsid w:val="00DF1E9E"/>
    <w:rsid w:val="00DF37AB"/>
    <w:rsid w:val="00E11258"/>
    <w:rsid w:val="00E11AB7"/>
    <w:rsid w:val="00E12887"/>
    <w:rsid w:val="00E2549E"/>
    <w:rsid w:val="00E27210"/>
    <w:rsid w:val="00E4145A"/>
    <w:rsid w:val="00E438A1"/>
    <w:rsid w:val="00E51414"/>
    <w:rsid w:val="00E56F7B"/>
    <w:rsid w:val="00E62650"/>
    <w:rsid w:val="00E62CED"/>
    <w:rsid w:val="00E70311"/>
    <w:rsid w:val="00E91653"/>
    <w:rsid w:val="00E92931"/>
    <w:rsid w:val="00E93B47"/>
    <w:rsid w:val="00E97003"/>
    <w:rsid w:val="00EB242B"/>
    <w:rsid w:val="00EB7D07"/>
    <w:rsid w:val="00EC258C"/>
    <w:rsid w:val="00EC2B26"/>
    <w:rsid w:val="00EC581C"/>
    <w:rsid w:val="00EC59BD"/>
    <w:rsid w:val="00EE699A"/>
    <w:rsid w:val="00EE71EE"/>
    <w:rsid w:val="00F01E19"/>
    <w:rsid w:val="00F1102D"/>
    <w:rsid w:val="00F21BF3"/>
    <w:rsid w:val="00F22395"/>
    <w:rsid w:val="00F2485C"/>
    <w:rsid w:val="00F278BB"/>
    <w:rsid w:val="00F33BBC"/>
    <w:rsid w:val="00F342F3"/>
    <w:rsid w:val="00F7200E"/>
    <w:rsid w:val="00FA124F"/>
    <w:rsid w:val="00FA1F14"/>
    <w:rsid w:val="00FA33DC"/>
    <w:rsid w:val="00FA3E6D"/>
    <w:rsid w:val="00FA40D2"/>
    <w:rsid w:val="00FC0E14"/>
    <w:rsid w:val="00FD1840"/>
    <w:rsid w:val="14536C8E"/>
    <w:rsid w:val="284C045D"/>
    <w:rsid w:val="29985FA2"/>
    <w:rsid w:val="56F3140E"/>
    <w:rsid w:val="5A563D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0" w:unhideWhenUsed="0" w:qFormat="1"/>
    <w:lsdException w:name="heading 9" w:semiHidden="0" w:uiPriority="0" w:unhideWhenUsed="0" w:qFormat="1"/>
    <w:lsdException w:name="toc 1" w:semiHidden="0" w:uiPriority="0" w:unhideWhenUsed="0" w:qFormat="1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/>
    <w:lsdException w:name="caption" w:semiHidden="0" w:uiPriority="0" w:unhideWhenUsed="0" w:qFormat="1"/>
    <w:lsdException w:name="line number" w:semiHidden="0" w:uiPriority="0" w:unhideWhenUsed="0" w:qFormat="1"/>
    <w:lsdException w:name="page number" w:semiHidden="0" w:uiPriority="0" w:unhideWhenUsed="0"/>
    <w:lsdException w:name="Title" w:semiHidden="0" w:uiPriority="1" w:unhideWhenUsed="0" w:qFormat="1"/>
    <w:lsdException w:name="Default Paragraph Font" w:uiPriority="1" w:qFormat="1"/>
    <w:lsdException w:name="Body Text" w:semiHidden="0" w:uiPriority="1" w:unhideWhenUsed="0" w:qFormat="1"/>
    <w:lsdException w:name="Body Text Indent" w:semiHidden="0" w:uiPriority="0" w:unhideWhenUsed="0"/>
    <w:lsdException w:name="Subtitle" w:semiHidden="0" w:uiPriority="11" w:unhideWhenUsed="0" w:qFormat="1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Hyperlink" w:semiHidden="0" w:unhideWhenUsed="0"/>
    <w:lsdException w:name="FollowedHyperlink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semiHidden="0" w:uiPriority="0" w:unhideWhenUsed="0" w:qFormat="1"/>
    <w:lsdException w:name="Normal (Web)" w:semiHidden="0" w:uiPriority="0" w:unhideWhenUsed="0" w:qFormat="1"/>
    <w:lsdException w:name="HTML Preformatted" w:semiHidden="0" w:uiPriority="0" w:unhideWhenUsed="0"/>
    <w:lsdException w:name="Normal Table" w:qFormat="1"/>
    <w:lsdException w:name="Balloon Text" w:semiHidden="0" w:unhideWhenUsed="0"/>
    <w:lsdException w:name="Table Grid" w:semiHidden="0" w:uiPriority="59" w:unhideWhenUsed="0" w:qFormat="1"/>
    <w:lsdException w:name="No Spacing" w:semiHidden="0" w:uiPriority="1" w:unhideWhenUsed="0" w:qFormat="1"/>
    <w:lsdException w:name="List Paragraph" w:semiHidden="0" w:uiPriority="34" w:unhideWhenUsed="0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before="100" w:beforeAutospacing="1" w:after="100" w:afterAutospacing="1"/>
    </w:pPr>
    <w:rPr>
      <w:sz w:val="22"/>
      <w:szCs w:val="22"/>
      <w:lang w:val="en-US" w:eastAsia="en-US"/>
    </w:rPr>
  </w:style>
  <w:style w:type="paragraph" w:styleId="1">
    <w:name w:val="heading 1"/>
    <w:basedOn w:val="a"/>
    <w:next w:val="a"/>
    <w:link w:val="10"/>
    <w:qFormat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qFormat/>
    <w:pPr>
      <w:keepNext/>
      <w:tabs>
        <w:tab w:val="left" w:pos="720"/>
      </w:tabs>
      <w:spacing w:before="240" w:beforeAutospacing="0" w:after="60" w:afterAutospacing="0"/>
      <w:ind w:left="720" w:hanging="720"/>
      <w:outlineLvl w:val="2"/>
    </w:pPr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paragraph" w:styleId="4">
    <w:name w:val="heading 4"/>
    <w:basedOn w:val="a"/>
    <w:next w:val="a"/>
    <w:link w:val="40"/>
    <w:qFormat/>
    <w:pPr>
      <w:keepNext/>
      <w:tabs>
        <w:tab w:val="left" w:pos="864"/>
      </w:tabs>
      <w:spacing w:before="240" w:beforeAutospacing="0" w:after="60" w:afterAutospacing="0"/>
      <w:ind w:left="864" w:hanging="864"/>
      <w:outlineLvl w:val="3"/>
    </w:pPr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paragraph" w:styleId="5">
    <w:name w:val="heading 5"/>
    <w:basedOn w:val="a"/>
    <w:next w:val="a"/>
    <w:link w:val="50"/>
    <w:qFormat/>
    <w:pPr>
      <w:tabs>
        <w:tab w:val="left" w:pos="1008"/>
      </w:tabs>
      <w:spacing w:before="240" w:beforeAutospacing="0" w:after="60" w:afterAutospacing="0"/>
      <w:ind w:left="1008" w:hanging="1008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qFormat/>
    <w:pPr>
      <w:tabs>
        <w:tab w:val="left" w:pos="1152"/>
      </w:tabs>
      <w:spacing w:before="240" w:beforeAutospacing="0" w:after="60" w:afterAutospacing="0"/>
      <w:ind w:left="1152" w:hanging="1152"/>
      <w:outlineLvl w:val="5"/>
    </w:pPr>
    <w:rPr>
      <w:rFonts w:ascii="Times New Roman" w:eastAsia="Times New Roman" w:hAnsi="Times New Roman" w:cs="Times New Roman"/>
      <w:b/>
      <w:bCs/>
      <w:lang w:val="ru-RU" w:eastAsia="ru-RU"/>
    </w:rPr>
  </w:style>
  <w:style w:type="paragraph" w:styleId="7">
    <w:name w:val="heading 7"/>
    <w:basedOn w:val="a"/>
    <w:next w:val="a"/>
    <w:link w:val="70"/>
    <w:qFormat/>
    <w:pPr>
      <w:tabs>
        <w:tab w:val="left" w:pos="1296"/>
      </w:tabs>
      <w:spacing w:before="240" w:beforeAutospacing="0" w:after="60" w:afterAutospacing="0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8">
    <w:name w:val="heading 8"/>
    <w:basedOn w:val="a"/>
    <w:next w:val="a"/>
    <w:link w:val="80"/>
    <w:qFormat/>
    <w:pPr>
      <w:tabs>
        <w:tab w:val="left" w:pos="1440"/>
      </w:tabs>
      <w:spacing w:before="240" w:beforeAutospacing="0" w:after="60" w:afterAutospacing="0"/>
      <w:ind w:left="1440" w:hanging="1440"/>
      <w:outlineLvl w:val="7"/>
    </w:pPr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paragraph" w:styleId="9">
    <w:name w:val="heading 9"/>
    <w:basedOn w:val="a"/>
    <w:next w:val="a"/>
    <w:link w:val="90"/>
    <w:qFormat/>
    <w:pPr>
      <w:tabs>
        <w:tab w:val="left" w:pos="1584"/>
      </w:tabs>
      <w:spacing w:before="240" w:beforeAutospacing="0" w:after="60" w:afterAutospacing="0"/>
      <w:ind w:left="1584" w:hanging="1584"/>
      <w:outlineLvl w:val="8"/>
    </w:pPr>
    <w:rPr>
      <w:rFonts w:ascii="Arial" w:eastAsia="Times New Roman" w:hAnsi="Arial" w:cs="Arial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llowedHyperlink"/>
    <w:qFormat/>
    <w:rPr>
      <w:color w:val="800080"/>
      <w:u w:val="single"/>
    </w:rPr>
  </w:style>
  <w:style w:type="character" w:styleId="a4">
    <w:name w:val="Emphasis"/>
    <w:uiPriority w:val="20"/>
    <w:qFormat/>
    <w:rPr>
      <w:i/>
      <w:iCs/>
    </w:rPr>
  </w:style>
  <w:style w:type="character" w:styleId="a5">
    <w:name w:val="Hyperlink"/>
    <w:uiPriority w:val="99"/>
    <w:rPr>
      <w:color w:val="0000FF"/>
      <w:u w:val="single"/>
    </w:rPr>
  </w:style>
  <w:style w:type="character" w:styleId="a6">
    <w:name w:val="page number"/>
    <w:basedOn w:val="a0"/>
  </w:style>
  <w:style w:type="character" w:styleId="a7">
    <w:name w:val="line number"/>
    <w:basedOn w:val="a0"/>
    <w:qFormat/>
  </w:style>
  <w:style w:type="character" w:styleId="a8">
    <w:name w:val="Strong"/>
    <w:uiPriority w:val="22"/>
    <w:qFormat/>
    <w:rPr>
      <w:b/>
      <w:bCs/>
    </w:rPr>
  </w:style>
  <w:style w:type="paragraph" w:styleId="a9">
    <w:name w:val="Balloon Text"/>
    <w:basedOn w:val="a"/>
    <w:link w:val="aa"/>
    <w:uiPriority w:val="99"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paragraph" w:styleId="21">
    <w:name w:val="Body Text 2"/>
    <w:basedOn w:val="a"/>
    <w:link w:val="22"/>
    <w:pPr>
      <w:spacing w:before="0" w:beforeAutospacing="0" w:after="120" w:afterAutospacing="0" w:line="480" w:lineRule="auto"/>
    </w:pPr>
    <w:rPr>
      <w:rFonts w:ascii="Times New Roman" w:eastAsia="Calibri" w:hAnsi="Times New Roman" w:cs="Times New Roman"/>
      <w:sz w:val="24"/>
      <w:szCs w:val="24"/>
      <w:lang w:val="ru-RU" w:eastAsia="ru-RU"/>
    </w:rPr>
  </w:style>
  <w:style w:type="paragraph" w:styleId="31">
    <w:name w:val="Body Text Indent 3"/>
    <w:basedOn w:val="a"/>
    <w:link w:val="32"/>
    <w:pPr>
      <w:spacing w:before="0" w:beforeAutospacing="0" w:after="0" w:afterAutospacing="0"/>
      <w:ind w:left="360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styleId="ab">
    <w:name w:val="caption"/>
    <w:basedOn w:val="a"/>
    <w:next w:val="a"/>
    <w:qFormat/>
    <w:pPr>
      <w:spacing w:before="0" w:beforeAutospacing="0" w:after="0" w:afterAutospacing="0"/>
    </w:pPr>
    <w:rPr>
      <w:rFonts w:ascii="Times New Roman" w:eastAsia="Times New Roman" w:hAnsi="Times New Roman" w:cs="Times New Roman"/>
      <w:b/>
      <w:bCs/>
      <w:sz w:val="20"/>
      <w:szCs w:val="20"/>
      <w:lang w:val="ru-RU" w:eastAsia="ru-RU"/>
    </w:rPr>
  </w:style>
  <w:style w:type="paragraph" w:styleId="ac">
    <w:name w:val="Document Map"/>
    <w:basedOn w:val="a"/>
    <w:link w:val="ad"/>
    <w:qFormat/>
    <w:pPr>
      <w:spacing w:before="0" w:beforeAutospacing="0" w:after="0" w:afterAutospacing="0"/>
    </w:pPr>
    <w:rPr>
      <w:rFonts w:ascii="Tahoma" w:eastAsia="Times New Roman" w:hAnsi="Tahoma" w:cs="Times New Roman"/>
      <w:sz w:val="16"/>
      <w:szCs w:val="16"/>
      <w:lang w:val="ru-RU" w:eastAsia="ru-RU"/>
    </w:rPr>
  </w:style>
  <w:style w:type="paragraph" w:styleId="ae">
    <w:name w:val="header"/>
    <w:basedOn w:val="a"/>
    <w:link w:val="af"/>
    <w:uiPriority w:val="99"/>
    <w:unhideWhenUsed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paragraph" w:styleId="af0">
    <w:name w:val="Body Text"/>
    <w:basedOn w:val="a"/>
    <w:link w:val="af1"/>
    <w:uiPriority w:val="1"/>
    <w:qFormat/>
    <w:pPr>
      <w:widowControl w:val="0"/>
      <w:autoSpaceDE w:val="0"/>
      <w:autoSpaceDN w:val="0"/>
      <w:spacing w:before="0" w:beforeAutospacing="0" w:after="0" w:afterAutospacing="0"/>
      <w:ind w:left="212" w:firstLine="708"/>
      <w:jc w:val="both"/>
    </w:pPr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11">
    <w:name w:val="toc 1"/>
    <w:basedOn w:val="a"/>
    <w:next w:val="a"/>
    <w:autoRedefine/>
    <w:qFormat/>
    <w:pPr>
      <w:tabs>
        <w:tab w:val="right" w:leader="dot" w:pos="8494"/>
      </w:tabs>
      <w:spacing w:before="0" w:beforeAutospacing="0" w:after="0" w:afterAutospacing="0"/>
      <w:jc w:val="center"/>
    </w:pPr>
    <w:rPr>
      <w:rFonts w:ascii="Times New Roman" w:eastAsia="Times New Roman" w:hAnsi="Times New Roman" w:cs="Times New Roman"/>
      <w:caps/>
      <w:sz w:val="24"/>
      <w:szCs w:val="24"/>
      <w:lang w:val="ru-RU" w:eastAsia="ru-RU"/>
    </w:rPr>
  </w:style>
  <w:style w:type="paragraph" w:styleId="af2">
    <w:name w:val="Body Text Indent"/>
    <w:basedOn w:val="a"/>
    <w:link w:val="af3"/>
    <w:pPr>
      <w:spacing w:before="0" w:beforeAutospacing="0" w:after="120" w:afterAutospacing="0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4">
    <w:name w:val="Title"/>
    <w:basedOn w:val="a"/>
    <w:link w:val="af5"/>
    <w:uiPriority w:val="1"/>
    <w:qFormat/>
    <w:pPr>
      <w:widowControl w:val="0"/>
      <w:autoSpaceDE w:val="0"/>
      <w:autoSpaceDN w:val="0"/>
      <w:spacing w:before="0" w:beforeAutospacing="0" w:after="0" w:afterAutospacing="0"/>
      <w:ind w:left="451" w:right="435"/>
      <w:jc w:val="center"/>
    </w:pPr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styleId="af6">
    <w:name w:val="footer"/>
    <w:basedOn w:val="a"/>
    <w:link w:val="af7"/>
    <w:uiPriority w:val="99"/>
    <w:unhideWhenUsed/>
    <w:pPr>
      <w:tabs>
        <w:tab w:val="center" w:pos="4677"/>
        <w:tab w:val="right" w:pos="9355"/>
      </w:tabs>
      <w:spacing w:before="0" w:beforeAutospacing="0" w:after="0" w:afterAutospacing="0"/>
    </w:pPr>
    <w:rPr>
      <w:rFonts w:eastAsiaTheme="minorEastAsia"/>
      <w:lang w:val="ru-RU" w:eastAsia="ru-RU"/>
    </w:rPr>
  </w:style>
  <w:style w:type="paragraph" w:styleId="af8">
    <w:name w:val="Normal (Web)"/>
    <w:basedOn w:val="a"/>
    <w:link w:val="af9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33">
    <w:name w:val="Body Text 3"/>
    <w:basedOn w:val="a"/>
    <w:link w:val="34"/>
    <w:pPr>
      <w:spacing w:before="0" w:beforeAutospacing="0" w:after="120" w:afterAutospacing="0"/>
    </w:pPr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paragraph" w:styleId="23">
    <w:name w:val="Body Text Indent 2"/>
    <w:basedOn w:val="a"/>
    <w:link w:val="24"/>
    <w:pPr>
      <w:spacing w:before="0" w:beforeAutospacing="0" w:after="120" w:afterAutospacing="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HTML">
    <w:name w:val="HTML Preformatted"/>
    <w:basedOn w:val="a"/>
    <w:link w:val="HTML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val="ru-RU" w:eastAsia="ru-RU"/>
    </w:rPr>
  </w:style>
  <w:style w:type="table" w:styleId="afa">
    <w:name w:val="Table Grid"/>
    <w:basedOn w:val="a1"/>
    <w:uiPriority w:val="59"/>
    <w:qFormat/>
    <w:pPr>
      <w:widowControl w:val="0"/>
      <w:autoSpaceDE w:val="0"/>
      <w:autoSpaceDN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basedOn w:val="a0"/>
    <w:link w:val="1"/>
    <w:qFormat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af1">
    <w:name w:val="Основной текст Знак"/>
    <w:basedOn w:val="a0"/>
    <w:link w:val="af0"/>
    <w:uiPriority w:val="1"/>
    <w:qFormat/>
    <w:rPr>
      <w:rFonts w:ascii="Times New Roman" w:eastAsia="Times New Roman" w:hAnsi="Times New Roman" w:cs="Times New Roman"/>
      <w:sz w:val="24"/>
      <w:szCs w:val="24"/>
      <w:lang w:val="ru-RU"/>
    </w:rPr>
  </w:style>
  <w:style w:type="paragraph" w:styleId="afb">
    <w:name w:val="List Paragraph"/>
    <w:basedOn w:val="a"/>
    <w:link w:val="afc"/>
    <w:uiPriority w:val="34"/>
    <w:qFormat/>
    <w:pPr>
      <w:widowControl w:val="0"/>
      <w:autoSpaceDE w:val="0"/>
      <w:autoSpaceDN w:val="0"/>
      <w:spacing w:before="0" w:beforeAutospacing="0" w:after="0" w:afterAutospacing="0"/>
      <w:ind w:left="212" w:firstLine="708"/>
    </w:pPr>
    <w:rPr>
      <w:rFonts w:ascii="Times New Roman" w:eastAsia="Times New Roman" w:hAnsi="Times New Roman" w:cs="Times New Roman"/>
      <w:lang w:val="ru-RU"/>
    </w:rPr>
  </w:style>
  <w:style w:type="character" w:customStyle="1" w:styleId="afc">
    <w:name w:val="Абзац списка Знак"/>
    <w:link w:val="afb"/>
    <w:uiPriority w:val="1"/>
    <w:qFormat/>
    <w:locked/>
    <w:rPr>
      <w:rFonts w:ascii="Times New Roman" w:eastAsia="Times New Roman" w:hAnsi="Times New Roman" w:cs="Times New Roman"/>
      <w:lang w:val="ru-RU"/>
    </w:rPr>
  </w:style>
  <w:style w:type="paragraph" w:customStyle="1" w:styleId="210">
    <w:name w:val="Заголовок 21"/>
    <w:basedOn w:val="a"/>
    <w:uiPriority w:val="1"/>
    <w:qFormat/>
    <w:pPr>
      <w:widowControl w:val="0"/>
      <w:autoSpaceDE w:val="0"/>
      <w:autoSpaceDN w:val="0"/>
      <w:spacing w:before="0" w:beforeAutospacing="0" w:after="0" w:afterAutospacing="0"/>
      <w:ind w:left="540"/>
      <w:outlineLvl w:val="2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20">
    <w:name w:val="Заголовок 2 Знак"/>
    <w:basedOn w:val="a0"/>
    <w:link w:val="2"/>
    <w:qFormat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fd">
    <w:name w:val="No Spacing"/>
    <w:link w:val="afe"/>
    <w:uiPriority w:val="1"/>
    <w:qFormat/>
    <w:rPr>
      <w:rFonts w:ascii="Times New Roman" w:eastAsia="Times New Roman" w:hAnsi="Times New Roman" w:cs="Times New Roman"/>
      <w:sz w:val="28"/>
      <w:szCs w:val="22"/>
      <w:lang w:eastAsia="en-US"/>
    </w:rPr>
  </w:style>
  <w:style w:type="character" w:customStyle="1" w:styleId="afe">
    <w:name w:val="Без интервала Знак"/>
    <w:link w:val="afd"/>
    <w:uiPriority w:val="1"/>
    <w:qFormat/>
    <w:rPr>
      <w:rFonts w:ascii="Times New Roman" w:eastAsia="Times New Roman" w:hAnsi="Times New Roman" w:cs="Times New Roman"/>
      <w:sz w:val="28"/>
      <w:lang w:val="ru-RU"/>
    </w:rPr>
  </w:style>
  <w:style w:type="paragraph" w:customStyle="1" w:styleId="c29">
    <w:name w:val="c29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2">
    <w:name w:val="Заголовок 12"/>
    <w:basedOn w:val="a"/>
    <w:uiPriority w:val="1"/>
    <w:qFormat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character" w:customStyle="1" w:styleId="aff">
    <w:name w:val="Основной текст_"/>
    <w:basedOn w:val="a0"/>
    <w:link w:val="25"/>
    <w:qFormat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5">
    <w:name w:val="Основной текст2"/>
    <w:basedOn w:val="a"/>
    <w:link w:val="aff"/>
    <w:qFormat/>
    <w:pPr>
      <w:widowControl w:val="0"/>
      <w:shd w:val="clear" w:color="auto" w:fill="FFFFFF"/>
      <w:spacing w:before="360" w:beforeAutospacing="0" w:after="120" w:afterAutospacing="0" w:line="0" w:lineRule="atLeast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pple-converted-space">
    <w:name w:val="apple-converted-space"/>
    <w:basedOn w:val="a0"/>
    <w:qFormat/>
  </w:style>
  <w:style w:type="paragraph" w:customStyle="1" w:styleId="110">
    <w:name w:val="Заголовок 11"/>
    <w:basedOn w:val="a"/>
    <w:uiPriority w:val="1"/>
    <w:qFormat/>
    <w:pPr>
      <w:widowControl w:val="0"/>
      <w:autoSpaceDE w:val="0"/>
      <w:autoSpaceDN w:val="0"/>
      <w:spacing w:before="90" w:beforeAutospacing="0" w:after="0" w:afterAutospacing="0" w:line="274" w:lineRule="exact"/>
      <w:ind w:left="100"/>
      <w:outlineLvl w:val="1"/>
    </w:pPr>
    <w:rPr>
      <w:rFonts w:ascii="Times New Roman" w:eastAsia="Times New Roman" w:hAnsi="Times New Roman" w:cs="Times New Roman"/>
      <w:b/>
      <w:bCs/>
      <w:sz w:val="24"/>
      <w:szCs w:val="24"/>
      <w:lang w:val="ru-RU"/>
    </w:rPr>
  </w:style>
  <w:style w:type="table" w:customStyle="1" w:styleId="13">
    <w:name w:val="Сетка таблицы1"/>
    <w:basedOn w:val="a1"/>
    <w:uiPriority w:val="99"/>
    <w:qFormat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9">
    <w:name w:val="Обычный (веб) Знак"/>
    <w:link w:val="af8"/>
    <w:uiPriority w:val="34"/>
    <w:qFormat/>
    <w:locked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table" w:customStyle="1" w:styleId="TableGrid">
    <w:name w:val="TableGrid"/>
    <w:qFormat/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ParagraphStyle">
    <w:name w:val="Paragraph Style"/>
    <w:uiPriority w:val="99"/>
    <w:qFormat/>
    <w:pPr>
      <w:autoSpaceDE w:val="0"/>
      <w:autoSpaceDN w:val="0"/>
      <w:adjustRightInd w:val="0"/>
    </w:pPr>
    <w:rPr>
      <w:rFonts w:ascii="Arial" w:hAnsi="Arial" w:cs="Arial"/>
      <w:sz w:val="24"/>
      <w:szCs w:val="24"/>
      <w:lang w:eastAsia="en-US"/>
    </w:rPr>
  </w:style>
  <w:style w:type="paragraph" w:customStyle="1" w:styleId="Default">
    <w:name w:val="Default"/>
    <w:qFormat/>
    <w:pPr>
      <w:autoSpaceDE w:val="0"/>
      <w:autoSpaceDN w:val="0"/>
      <w:adjustRightInd w:val="0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customStyle="1" w:styleId="14">
    <w:name w:val="Абзац списка1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  <w:ind w:left="720"/>
      <w:contextualSpacing/>
    </w:pPr>
    <w:rPr>
      <w:rFonts w:ascii="Times New Roman" w:eastAsia="Calibri" w:hAnsi="Times New Roman" w:cs="Times New Roman"/>
      <w:sz w:val="20"/>
      <w:szCs w:val="20"/>
      <w:lang w:val="ru-RU" w:eastAsia="ru-RU"/>
    </w:rPr>
  </w:style>
  <w:style w:type="character" w:customStyle="1" w:styleId="15">
    <w:name w:val="Основной текст1"/>
    <w:basedOn w:val="a0"/>
    <w:qFormat/>
    <w:rPr>
      <w:rFonts w:ascii="Times New Roman" w:eastAsia="Times New Roman" w:hAnsi="Times New Roman" w:cs="Times New Roman"/>
      <w:color w:val="000000"/>
      <w:spacing w:val="0"/>
      <w:w w:val="100"/>
      <w:position w:val="0"/>
      <w:sz w:val="28"/>
      <w:szCs w:val="28"/>
      <w:u w:val="none"/>
      <w:shd w:val="clear" w:color="auto" w:fill="FFFFFF"/>
      <w:lang w:val="ru-RU"/>
    </w:rPr>
  </w:style>
  <w:style w:type="paragraph" w:customStyle="1" w:styleId="s1">
    <w:name w:val="s_1"/>
    <w:basedOn w:val="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30">
    <w:name w:val="Заголовок 3 Знак"/>
    <w:basedOn w:val="a0"/>
    <w:link w:val="3"/>
    <w:rPr>
      <w:rFonts w:ascii="Arial" w:eastAsia="Times New Roman" w:hAnsi="Arial" w:cs="Times New Roman"/>
      <w:b/>
      <w:bCs/>
      <w:sz w:val="26"/>
      <w:szCs w:val="26"/>
      <w:lang w:val="ru-RU" w:eastAsia="ru-RU"/>
    </w:rPr>
  </w:style>
  <w:style w:type="character" w:customStyle="1" w:styleId="40">
    <w:name w:val="Заголовок 4 Знак"/>
    <w:basedOn w:val="a0"/>
    <w:link w:val="4"/>
    <w:rPr>
      <w:rFonts w:ascii="Times New Roman" w:eastAsia="Times New Roman" w:hAnsi="Times New Roman" w:cs="Times New Roman"/>
      <w:b/>
      <w:bCs/>
      <w:sz w:val="28"/>
      <w:szCs w:val="28"/>
      <w:lang w:val="ru-RU" w:eastAsia="ru-RU"/>
    </w:rPr>
  </w:style>
  <w:style w:type="character" w:customStyle="1" w:styleId="50">
    <w:name w:val="Заголовок 5 Знак"/>
    <w:basedOn w:val="a0"/>
    <w:link w:val="5"/>
    <w:rPr>
      <w:rFonts w:ascii="Times New Roman" w:eastAsia="Times New Roman" w:hAnsi="Times New Roman" w:cs="Times New Roman"/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rPr>
      <w:rFonts w:ascii="Times New Roman" w:eastAsia="Times New Roman" w:hAnsi="Times New Roman" w:cs="Times New Roman"/>
      <w:b/>
      <w:bCs/>
      <w:lang w:val="ru-RU" w:eastAsia="ru-RU"/>
    </w:rPr>
  </w:style>
  <w:style w:type="character" w:customStyle="1" w:styleId="70">
    <w:name w:val="Заголовок 7 Знак"/>
    <w:basedOn w:val="a0"/>
    <w:link w:val="7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rPr>
      <w:rFonts w:ascii="Times New Roman" w:eastAsia="Times New Roman" w:hAnsi="Times New Roman" w:cs="Times New Roman"/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rPr>
      <w:rFonts w:ascii="Arial" w:eastAsia="Times New Roman" w:hAnsi="Arial" w:cs="Arial"/>
      <w:lang w:val="ru-RU" w:eastAsia="ru-RU"/>
    </w:rPr>
  </w:style>
  <w:style w:type="character" w:customStyle="1" w:styleId="16">
    <w:name w:val="Основной текст Знак1"/>
    <w:basedOn w:val="a0"/>
    <w:uiPriority w:val="99"/>
    <w:semiHidden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ash041e005f0431005f044b005f0447005f043d005f044b005f0439">
    <w:name w:val="dash041e_005f0431_005f044b_005f0447_005f043d_005f044b_005f0439"/>
    <w:basedOn w:val="a"/>
    <w:qFormat/>
    <w:pPr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p11">
    <w:name w:val="p11"/>
    <w:basedOn w:val="a"/>
    <w:uiPriority w:val="99"/>
    <w:rPr>
      <w:rFonts w:ascii="Times New Roman" w:eastAsia="Batang" w:hAnsi="Times New Roman" w:cs="Times New Roman"/>
      <w:sz w:val="24"/>
      <w:szCs w:val="24"/>
      <w:lang w:val="ru-RU" w:eastAsia="ko-KR"/>
    </w:rPr>
  </w:style>
  <w:style w:type="paragraph" w:customStyle="1" w:styleId="2NEw">
    <w:name w:val="Заголовок 2NEw"/>
    <w:basedOn w:val="2"/>
    <w:link w:val="2NEw0"/>
    <w:autoRedefine/>
    <w:uiPriority w:val="99"/>
    <w:qFormat/>
    <w:pPr>
      <w:keepLines w:val="0"/>
      <w:widowControl w:val="0"/>
      <w:suppressAutoHyphens/>
      <w:spacing w:before="240" w:beforeAutospacing="0" w:afterAutospacing="0" w:line="360" w:lineRule="auto"/>
      <w:jc w:val="center"/>
    </w:pPr>
    <w:rPr>
      <w:rFonts w:ascii="Times New Roman" w:eastAsia="SimSun" w:hAnsi="Times New Roman" w:cs="Times New Roman"/>
      <w:bCs w:val="0"/>
      <w:iCs/>
      <w:color w:val="auto"/>
      <w:kern w:val="28"/>
      <w:sz w:val="28"/>
      <w:szCs w:val="28"/>
      <w:lang w:val="ru-RU" w:eastAsia="hi-IN" w:bidi="hi-IN"/>
    </w:rPr>
  </w:style>
  <w:style w:type="character" w:customStyle="1" w:styleId="2NEw0">
    <w:name w:val="Заголовок 2NEw Знак"/>
    <w:link w:val="2NEw"/>
    <w:uiPriority w:val="99"/>
    <w:rPr>
      <w:rFonts w:ascii="Times New Roman" w:eastAsia="SimSun" w:hAnsi="Times New Roman" w:cs="Times New Roman"/>
      <w:b/>
      <w:iCs/>
      <w:kern w:val="28"/>
      <w:sz w:val="28"/>
      <w:szCs w:val="28"/>
      <w:lang w:val="ru-RU" w:eastAsia="hi-IN" w:bidi="hi-IN"/>
    </w:rPr>
  </w:style>
  <w:style w:type="paragraph" w:customStyle="1" w:styleId="35">
    <w:name w:val="Основной текст3"/>
    <w:basedOn w:val="a"/>
    <w:pPr>
      <w:widowControl w:val="0"/>
      <w:shd w:val="clear" w:color="auto" w:fill="FFFFFF"/>
      <w:spacing w:before="0" w:beforeAutospacing="0" w:after="0" w:afterAutospacing="0" w:line="413" w:lineRule="exact"/>
      <w:ind w:hanging="380"/>
      <w:jc w:val="both"/>
    </w:pPr>
    <w:rPr>
      <w:rFonts w:ascii="Times New Roman" w:eastAsia="Times New Roman" w:hAnsi="Times New Roman" w:cs="Times New Roman"/>
      <w:spacing w:val="5"/>
      <w:sz w:val="21"/>
      <w:szCs w:val="21"/>
      <w:lang w:val="ru-RU"/>
    </w:rPr>
  </w:style>
  <w:style w:type="character" w:customStyle="1" w:styleId="af">
    <w:name w:val="Верхний колонтитул Знак"/>
    <w:basedOn w:val="a0"/>
    <w:link w:val="ae"/>
    <w:uiPriority w:val="99"/>
    <w:rPr>
      <w:rFonts w:eastAsiaTheme="minorEastAsia"/>
      <w:lang w:val="ru-RU" w:eastAsia="ru-RU"/>
    </w:rPr>
  </w:style>
  <w:style w:type="character" w:customStyle="1" w:styleId="af7">
    <w:name w:val="Нижний колонтитул Знак"/>
    <w:basedOn w:val="a0"/>
    <w:link w:val="af6"/>
    <w:uiPriority w:val="99"/>
    <w:rPr>
      <w:rFonts w:eastAsiaTheme="minorEastAsia"/>
      <w:lang w:val="ru-RU" w:eastAsia="ru-RU"/>
    </w:rPr>
  </w:style>
  <w:style w:type="table" w:customStyle="1" w:styleId="TableNormal">
    <w:name w:val="Table Normal"/>
    <w:uiPriority w:val="2"/>
    <w:semiHidden/>
    <w:unhideWhenUsed/>
    <w:qFormat/>
    <w:pPr>
      <w:widowControl w:val="0"/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f5">
    <w:name w:val="Название Знак"/>
    <w:basedOn w:val="a0"/>
    <w:link w:val="af4"/>
    <w:uiPriority w:val="1"/>
    <w:rPr>
      <w:rFonts w:ascii="Times New Roman" w:eastAsia="Times New Roman" w:hAnsi="Times New Roman" w:cs="Times New Roman"/>
      <w:b/>
      <w:bCs/>
      <w:sz w:val="56"/>
      <w:szCs w:val="56"/>
      <w:lang w:val="ru-RU"/>
    </w:rPr>
  </w:style>
  <w:style w:type="paragraph" w:customStyle="1" w:styleId="TableParagraph">
    <w:name w:val="Table Paragraph"/>
    <w:basedOn w:val="a"/>
    <w:uiPriority w:val="1"/>
    <w:qFormat/>
    <w:pPr>
      <w:widowControl w:val="0"/>
      <w:autoSpaceDE w:val="0"/>
      <w:autoSpaceDN w:val="0"/>
      <w:spacing w:before="0" w:beforeAutospacing="0" w:after="0" w:afterAutospacing="0" w:line="258" w:lineRule="exact"/>
      <w:ind w:left="110"/>
    </w:pPr>
    <w:rPr>
      <w:rFonts w:ascii="Times New Roman" w:eastAsia="Times New Roman" w:hAnsi="Times New Roman" w:cs="Times New Roman"/>
      <w:lang w:val="ru-RU"/>
    </w:rPr>
  </w:style>
  <w:style w:type="table" w:customStyle="1" w:styleId="71">
    <w:name w:val="Сетка таблицы7"/>
    <w:basedOn w:val="a1"/>
    <w:uiPriority w:val="5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pPr>
      <w:widowControl w:val="0"/>
      <w:suppressAutoHyphens/>
      <w:spacing w:line="100" w:lineRule="atLeast"/>
      <w:ind w:firstLine="720"/>
    </w:pPr>
    <w:rPr>
      <w:rFonts w:ascii="Arial" w:eastAsia="Times New Roman" w:hAnsi="Arial" w:cs="Arial"/>
      <w:kern w:val="1"/>
      <w:lang w:eastAsia="ar-SA"/>
    </w:rPr>
  </w:style>
  <w:style w:type="table" w:customStyle="1" w:styleId="61">
    <w:name w:val="Сетка таблицы6"/>
    <w:basedOn w:val="a1"/>
    <w:uiPriority w:val="59"/>
    <w:rPr>
      <w:rFonts w:ascii="Calibri" w:eastAsia="Times New Roman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Cell">
    <w:name w:val="ConsPlusCell"/>
    <w:pPr>
      <w:widowControl w:val="0"/>
      <w:autoSpaceDE w:val="0"/>
      <w:autoSpaceDN w:val="0"/>
      <w:adjustRightInd w:val="0"/>
      <w:spacing w:before="200" w:after="200" w:line="276" w:lineRule="auto"/>
    </w:pPr>
    <w:rPr>
      <w:rFonts w:ascii="Calibri" w:eastAsia="Times New Roman" w:hAnsi="Calibri" w:cs="Calibri"/>
      <w:sz w:val="22"/>
      <w:szCs w:val="22"/>
    </w:rPr>
  </w:style>
  <w:style w:type="paragraph" w:customStyle="1" w:styleId="17PRIL-header-1">
    <w:name w:val="17PRIL-header-1"/>
    <w:basedOn w:val="a"/>
    <w:uiPriority w:val="99"/>
    <w:pPr>
      <w:autoSpaceDE w:val="0"/>
      <w:autoSpaceDN w:val="0"/>
      <w:adjustRightInd w:val="0"/>
      <w:spacing w:before="340" w:beforeAutospacing="0" w:after="113" w:afterAutospacing="0" w:line="280" w:lineRule="atLeast"/>
      <w:jc w:val="center"/>
      <w:textAlignment w:val="center"/>
    </w:pPr>
    <w:rPr>
      <w:rFonts w:ascii="Whitney Bold" w:eastAsia="Times New Roman" w:hAnsi="Whitney Bold" w:cs="Whitney Bold"/>
      <w:b/>
      <w:bCs/>
      <w:color w:val="000000"/>
      <w:sz w:val="20"/>
      <w:szCs w:val="20"/>
      <w:lang w:val="ru-RU"/>
    </w:rPr>
  </w:style>
  <w:style w:type="paragraph" w:customStyle="1" w:styleId="17PRIL-tabl-hroom">
    <w:name w:val="17PRIL-tabl-hroom"/>
    <w:basedOn w:val="a"/>
    <w:uiPriority w:val="99"/>
    <w:pPr>
      <w:suppressAutoHyphens/>
      <w:autoSpaceDE w:val="0"/>
      <w:autoSpaceDN w:val="0"/>
      <w:adjustRightInd w:val="0"/>
      <w:spacing w:before="0" w:beforeAutospacing="0" w:after="0" w:afterAutospacing="0" w:line="160" w:lineRule="atLeast"/>
      <w:textAlignment w:val="center"/>
    </w:pPr>
    <w:rPr>
      <w:rFonts w:ascii="Whitney Bold" w:eastAsia="Times New Roman" w:hAnsi="Whitney Bold" w:cs="Whitney Bold"/>
      <w:b/>
      <w:bCs/>
      <w:color w:val="000000"/>
      <w:sz w:val="16"/>
      <w:szCs w:val="16"/>
      <w:lang w:val="ru-RU"/>
    </w:rPr>
  </w:style>
  <w:style w:type="paragraph" w:customStyle="1" w:styleId="17PRIL-tabl-txt">
    <w:name w:val="17PRIL-tabl-txt"/>
    <w:basedOn w:val="a"/>
    <w:uiPriority w:val="99"/>
    <w:pPr>
      <w:autoSpaceDE w:val="0"/>
      <w:autoSpaceDN w:val="0"/>
      <w:adjustRightInd w:val="0"/>
      <w:spacing w:before="0" w:beforeAutospacing="0" w:after="0" w:afterAutospacing="0" w:line="200" w:lineRule="atLeast"/>
      <w:textAlignment w:val="center"/>
    </w:pPr>
    <w:rPr>
      <w:rFonts w:ascii="Whitney Book" w:eastAsia="Times New Roman" w:hAnsi="Whitney Book" w:cs="Whitney Book"/>
      <w:color w:val="000000"/>
      <w:sz w:val="16"/>
      <w:szCs w:val="16"/>
      <w:lang w:val="ru-RU"/>
    </w:rPr>
  </w:style>
  <w:style w:type="character" w:customStyle="1" w:styleId="aa">
    <w:name w:val="Текст выноски Знак"/>
    <w:basedOn w:val="a0"/>
    <w:link w:val="a9"/>
    <w:uiPriority w:val="99"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17">
    <w:name w:val="1"/>
    <w:basedOn w:val="a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4"/>
      <w:szCs w:val="24"/>
    </w:rPr>
  </w:style>
  <w:style w:type="character" w:customStyle="1" w:styleId="bkimgc">
    <w:name w:val="bkimg_c"/>
  </w:style>
  <w:style w:type="paragraph" w:customStyle="1" w:styleId="ConsPlusNonformat">
    <w:name w:val="ConsPlusNonformat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</w:rPr>
  </w:style>
  <w:style w:type="character" w:customStyle="1" w:styleId="32">
    <w:name w:val="Основной текст с отступом 3 Знак"/>
    <w:basedOn w:val="a0"/>
    <w:link w:val="31"/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character" w:customStyle="1" w:styleId="24">
    <w:name w:val="Основной текст с отступом 2 Знак"/>
    <w:basedOn w:val="a0"/>
    <w:link w:val="23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andard">
    <w:name w:val="Standard"/>
    <w:pPr>
      <w:suppressAutoHyphens/>
      <w:autoSpaceDN w:val="0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harChar1CharChar">
    <w:name w:val="Char Char1 Знак Char Знак Char"/>
    <w:basedOn w:val="a"/>
    <w:pPr>
      <w:spacing w:before="0" w:beforeAutospacing="0" w:after="160" w:afterAutospacing="0" w:line="240" w:lineRule="exact"/>
    </w:pPr>
    <w:rPr>
      <w:rFonts w:ascii="Arial" w:eastAsia="Times New Roman" w:hAnsi="Arial" w:cs="Arial"/>
      <w:sz w:val="20"/>
      <w:szCs w:val="20"/>
    </w:rPr>
  </w:style>
  <w:style w:type="character" w:customStyle="1" w:styleId="51">
    <w:name w:val="Знак Знак5"/>
    <w:rPr>
      <w:sz w:val="28"/>
      <w:lang w:bidi="ar-SA"/>
    </w:rPr>
  </w:style>
  <w:style w:type="character" w:customStyle="1" w:styleId="link">
    <w:name w:val="link"/>
    <w:rPr>
      <w:color w:val="008000"/>
      <w:u w:val="none"/>
    </w:rPr>
  </w:style>
  <w:style w:type="paragraph" w:customStyle="1" w:styleId="aff0">
    <w:name w:val="Новый"/>
    <w:basedOn w:val="a"/>
    <w:pPr>
      <w:spacing w:before="0" w:beforeAutospacing="0" w:after="0" w:afterAutospacing="0" w:line="360" w:lineRule="auto"/>
      <w:ind w:firstLine="454"/>
      <w:jc w:val="both"/>
    </w:pPr>
    <w:rPr>
      <w:rFonts w:ascii="Times New Roman" w:eastAsia="Times New Roman" w:hAnsi="Times New Roman" w:cs="Times New Roman"/>
      <w:sz w:val="28"/>
      <w:szCs w:val="24"/>
      <w:lang w:val="ru-RU" w:eastAsia="ru-RU"/>
    </w:rPr>
  </w:style>
  <w:style w:type="paragraph" w:customStyle="1" w:styleId="aff1">
    <w:name w:val="Знак Знак Знак Знак"/>
    <w:basedOn w:val="a"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character" w:customStyle="1" w:styleId="af3">
    <w:name w:val="Основной текст с отступом Знак"/>
    <w:basedOn w:val="a0"/>
    <w:link w:val="af2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HTML0">
    <w:name w:val="Стандартный HTML Знак"/>
    <w:basedOn w:val="a0"/>
    <w:link w:val="HTML"/>
    <w:rPr>
      <w:rFonts w:ascii="Courier New" w:eastAsia="Times New Roman" w:hAnsi="Courier New" w:cs="Courier New"/>
      <w:sz w:val="20"/>
      <w:szCs w:val="20"/>
      <w:lang w:val="ru-RU" w:eastAsia="ru-RU"/>
    </w:rPr>
  </w:style>
  <w:style w:type="character" w:customStyle="1" w:styleId="34">
    <w:name w:val="Основной текст 3 Знак"/>
    <w:basedOn w:val="a0"/>
    <w:link w:val="33"/>
    <w:rPr>
      <w:rFonts w:ascii="Times New Roman" w:eastAsia="Times New Roman" w:hAnsi="Times New Roman" w:cs="Times New Roman"/>
      <w:sz w:val="16"/>
      <w:szCs w:val="16"/>
      <w:lang w:val="ru-RU" w:eastAsia="ru-RU"/>
    </w:rPr>
  </w:style>
  <w:style w:type="character" w:customStyle="1" w:styleId="22">
    <w:name w:val="Основной текст 2 Знак"/>
    <w:basedOn w:val="a0"/>
    <w:link w:val="21"/>
    <w:rPr>
      <w:rFonts w:ascii="Times New Roman" w:eastAsia="Calibri" w:hAnsi="Times New Roman" w:cs="Times New Roman"/>
      <w:sz w:val="24"/>
      <w:szCs w:val="24"/>
      <w:lang w:val="ru-RU" w:eastAsia="ru-RU"/>
    </w:rPr>
  </w:style>
  <w:style w:type="character" w:customStyle="1" w:styleId="text1">
    <w:name w:val="text1"/>
    <w:rPr>
      <w:rFonts w:ascii="Verdana" w:hAnsi="Verdana" w:cs="Verdana" w:hint="default"/>
      <w:sz w:val="20"/>
      <w:szCs w:val="20"/>
    </w:rPr>
  </w:style>
  <w:style w:type="paragraph" w:customStyle="1" w:styleId="u">
    <w:name w:val="u"/>
    <w:basedOn w:val="a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uni">
    <w:name w:val="uni"/>
    <w:basedOn w:val="a"/>
    <w:pPr>
      <w:spacing w:before="0" w:beforeAutospacing="0" w:after="0" w:afterAutospacing="0"/>
      <w:ind w:firstLine="52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8">
    <w:name w:val="Знак1"/>
    <w:basedOn w:val="a"/>
    <w:qFormat/>
    <w:pPr>
      <w:spacing w:before="0" w:beforeAutospacing="0" w:after="160" w:afterAutospacing="0" w:line="240" w:lineRule="exact"/>
    </w:pPr>
    <w:rPr>
      <w:rFonts w:ascii="Verdana" w:eastAsia="Times New Roman" w:hAnsi="Verdana" w:cs="Times New Roman"/>
      <w:sz w:val="20"/>
      <w:szCs w:val="20"/>
    </w:rPr>
  </w:style>
  <w:style w:type="paragraph" w:customStyle="1" w:styleId="c4c11">
    <w:name w:val="c4 c11"/>
    <w:basedOn w:val="a"/>
    <w:qFormat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">
    <w:name w:val="c3"/>
    <w:basedOn w:val="a0"/>
    <w:qFormat/>
  </w:style>
  <w:style w:type="character" w:customStyle="1" w:styleId="c3c18">
    <w:name w:val="c3 c18"/>
    <w:basedOn w:val="a0"/>
    <w:qFormat/>
  </w:style>
  <w:style w:type="character" w:customStyle="1" w:styleId="c3c10">
    <w:name w:val="c3 c10"/>
    <w:basedOn w:val="a0"/>
    <w:qFormat/>
  </w:style>
  <w:style w:type="paragraph" w:customStyle="1" w:styleId="c4c8">
    <w:name w:val="c4 c8"/>
    <w:basedOn w:val="a"/>
    <w:qFormat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4">
    <w:name w:val="c4"/>
    <w:basedOn w:val="a"/>
    <w:qFormat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3c14">
    <w:name w:val="c3 c14"/>
    <w:basedOn w:val="a0"/>
    <w:qFormat/>
  </w:style>
  <w:style w:type="paragraph" w:customStyle="1" w:styleId="c2">
    <w:name w:val="c2"/>
    <w:basedOn w:val="a"/>
    <w:qFormat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">
    <w:name w:val="c1"/>
    <w:basedOn w:val="a0"/>
    <w:qFormat/>
  </w:style>
  <w:style w:type="paragraph" w:customStyle="1" w:styleId="c12">
    <w:name w:val="c12"/>
    <w:basedOn w:val="a"/>
    <w:qFormat/>
    <w:pPr>
      <w:spacing w:before="80" w:beforeAutospacing="0" w:after="8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7">
    <w:name w:val="c7"/>
    <w:basedOn w:val="a0"/>
    <w:qFormat/>
  </w:style>
  <w:style w:type="character" w:customStyle="1" w:styleId="c17">
    <w:name w:val="c17"/>
    <w:basedOn w:val="a0"/>
    <w:qFormat/>
  </w:style>
  <w:style w:type="paragraph" w:customStyle="1" w:styleId="aff2">
    <w:name w:val="Стиль"/>
    <w:qFormat/>
    <w:pPr>
      <w:widowControl w:val="0"/>
      <w:autoSpaceDE w:val="0"/>
      <w:autoSpaceDN w:val="0"/>
      <w:adjustRightInd w:val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sonormalcxspmiddle">
    <w:name w:val="msonormalcxspmiddle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middle">
    <w:name w:val="msonormalcxspmiddlecxspmiddle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msonormalcxspmiddlecxsplast">
    <w:name w:val="msonormalcxspmiddlecxsplast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omment-author-name8">
    <w:name w:val="comment-author-name8"/>
    <w:qFormat/>
    <w:rPr>
      <w:b/>
      <w:bCs/>
    </w:rPr>
  </w:style>
  <w:style w:type="character" w:customStyle="1" w:styleId="comment-data2">
    <w:name w:val="comment-data2"/>
    <w:qFormat/>
    <w:rPr>
      <w:i/>
      <w:iCs/>
      <w:color w:val="AFAFAF"/>
      <w:sz w:val="20"/>
      <w:szCs w:val="20"/>
    </w:rPr>
  </w:style>
  <w:style w:type="paragraph" w:customStyle="1" w:styleId="aff3">
    <w:name w:val="Содержимое таблицы"/>
    <w:basedOn w:val="a"/>
    <w:qFormat/>
    <w:pPr>
      <w:widowControl w:val="0"/>
      <w:suppressLineNumbers/>
      <w:suppressAutoHyphens/>
      <w:spacing w:before="0" w:beforeAutospacing="0" w:after="0" w:afterAutospacing="0"/>
    </w:pPr>
    <w:rPr>
      <w:rFonts w:ascii="Times New Roman" w:eastAsia="DejaVu Sans" w:hAnsi="Times New Roman" w:cs="DejaVu Sans"/>
      <w:kern w:val="1"/>
      <w:sz w:val="24"/>
      <w:szCs w:val="24"/>
      <w:lang w:val="ru-RU" w:eastAsia="hi-IN" w:bidi="hi-IN"/>
    </w:rPr>
  </w:style>
  <w:style w:type="paragraph" w:customStyle="1" w:styleId="msonormalcxsplast">
    <w:name w:val="msonormalcxsplast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FR1">
    <w:name w:val="FR1"/>
    <w:qFormat/>
    <w:pPr>
      <w:widowControl w:val="0"/>
      <w:autoSpaceDE w:val="0"/>
      <w:autoSpaceDN w:val="0"/>
      <w:adjustRightInd w:val="0"/>
      <w:spacing w:line="420" w:lineRule="auto"/>
      <w:jc w:val="center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FR2">
    <w:name w:val="FR2"/>
    <w:qFormat/>
    <w:pPr>
      <w:widowControl w:val="0"/>
      <w:autoSpaceDE w:val="0"/>
      <w:autoSpaceDN w:val="0"/>
      <w:adjustRightInd w:val="0"/>
      <w:spacing w:line="480" w:lineRule="auto"/>
      <w:ind w:left="680" w:hanging="320"/>
    </w:pPr>
    <w:rPr>
      <w:rFonts w:ascii="Arial" w:eastAsia="Times New Roman" w:hAnsi="Arial" w:cs="Arial"/>
      <w:sz w:val="24"/>
      <w:szCs w:val="24"/>
    </w:rPr>
  </w:style>
  <w:style w:type="character" w:customStyle="1" w:styleId="ad">
    <w:name w:val="Схема документа Знак"/>
    <w:basedOn w:val="a0"/>
    <w:link w:val="ac"/>
    <w:qFormat/>
    <w:rPr>
      <w:rFonts w:ascii="Tahoma" w:eastAsia="Times New Roman" w:hAnsi="Tahoma" w:cs="Times New Roman"/>
      <w:sz w:val="16"/>
      <w:szCs w:val="16"/>
      <w:lang w:val="ru-RU" w:eastAsia="ru-RU"/>
    </w:rPr>
  </w:style>
  <w:style w:type="paragraph" w:customStyle="1" w:styleId="c16">
    <w:name w:val="c16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217">
    <w:name w:val="Font Style217"/>
    <w:basedOn w:val="a0"/>
    <w:qFormat/>
    <w:rPr>
      <w:rFonts w:ascii="Microsoft Sans Serif" w:hAnsi="Microsoft Sans Serif" w:cs="Microsoft Sans Serif"/>
      <w:sz w:val="14"/>
      <w:szCs w:val="14"/>
    </w:rPr>
  </w:style>
  <w:style w:type="character" w:customStyle="1" w:styleId="FontStyle250">
    <w:name w:val="Font Style250"/>
    <w:basedOn w:val="a0"/>
    <w:qFormat/>
    <w:rPr>
      <w:rFonts w:ascii="Franklin Gothic Medium" w:hAnsi="Franklin Gothic Medium" w:cs="Franklin Gothic Medium"/>
      <w:i/>
      <w:iCs/>
      <w:sz w:val="14"/>
      <w:szCs w:val="14"/>
    </w:rPr>
  </w:style>
  <w:style w:type="paragraph" w:customStyle="1" w:styleId="Style72">
    <w:name w:val="Style72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02" w:lineRule="exact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26">
    <w:name w:val="Style26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47">
    <w:name w:val="Style47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51">
    <w:name w:val="Font Style251"/>
    <w:basedOn w:val="a0"/>
    <w:qFormat/>
    <w:rPr>
      <w:rFonts w:ascii="Microsoft Sans Serif" w:hAnsi="Microsoft Sans Serif" w:cs="Microsoft Sans Serif"/>
      <w:b/>
      <w:bCs/>
      <w:sz w:val="10"/>
      <w:szCs w:val="10"/>
    </w:rPr>
  </w:style>
  <w:style w:type="paragraph" w:customStyle="1" w:styleId="Style25">
    <w:name w:val="Style25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02" w:lineRule="exact"/>
      <w:jc w:val="center"/>
    </w:pPr>
    <w:rPr>
      <w:rFonts w:ascii="Tahoma" w:eastAsia="Times New Roman" w:hAnsi="Tahoma" w:cs="Tahoma"/>
      <w:sz w:val="24"/>
      <w:szCs w:val="24"/>
      <w:lang w:val="ru-RU" w:eastAsia="ru-RU"/>
    </w:rPr>
  </w:style>
  <w:style w:type="paragraph" w:customStyle="1" w:styleId="Style140">
    <w:name w:val="Style140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261">
    <w:name w:val="Font Style261"/>
    <w:basedOn w:val="a0"/>
    <w:qFormat/>
    <w:rPr>
      <w:rFonts w:ascii="Microsoft Sans Serif" w:hAnsi="Microsoft Sans Serif" w:cs="Microsoft Sans Serif"/>
      <w:b/>
      <w:bCs/>
      <w:i/>
      <w:iCs/>
      <w:sz w:val="14"/>
      <w:szCs w:val="14"/>
    </w:rPr>
  </w:style>
  <w:style w:type="character" w:customStyle="1" w:styleId="FontStyle207">
    <w:name w:val="Font Style207"/>
    <w:basedOn w:val="a0"/>
    <w:qFormat/>
    <w:rPr>
      <w:rFonts w:ascii="Century Schoolbook" w:hAnsi="Century Schoolbook" w:cs="Century Schoolbook"/>
      <w:sz w:val="18"/>
      <w:szCs w:val="18"/>
    </w:rPr>
  </w:style>
  <w:style w:type="paragraph" w:customStyle="1" w:styleId="Style11">
    <w:name w:val="Style11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59" w:lineRule="exact"/>
      <w:ind w:firstLine="384"/>
      <w:jc w:val="both"/>
    </w:pPr>
    <w:rPr>
      <w:rFonts w:ascii="Tahoma" w:eastAsia="Times New Roman" w:hAnsi="Tahoma" w:cs="Tahoma"/>
      <w:sz w:val="24"/>
      <w:szCs w:val="24"/>
      <w:lang w:val="ru-RU" w:eastAsia="ru-RU"/>
    </w:rPr>
  </w:style>
  <w:style w:type="character" w:customStyle="1" w:styleId="FontStyle14">
    <w:name w:val="Font Style14"/>
    <w:qFormat/>
    <w:rPr>
      <w:rFonts w:ascii="Times New Roman" w:hAnsi="Times New Roman" w:cs="Times New Roman" w:hint="default"/>
      <w:sz w:val="28"/>
      <w:szCs w:val="28"/>
    </w:rPr>
  </w:style>
  <w:style w:type="character" w:customStyle="1" w:styleId="FontStyle15">
    <w:name w:val="Font Style15"/>
    <w:qFormat/>
    <w:rPr>
      <w:rFonts w:ascii="Times New Roman" w:hAnsi="Times New Roman" w:cs="Times New Roman" w:hint="default"/>
      <w:b/>
      <w:bCs/>
      <w:sz w:val="22"/>
      <w:szCs w:val="22"/>
    </w:rPr>
  </w:style>
  <w:style w:type="paragraph" w:customStyle="1" w:styleId="Style9">
    <w:name w:val="Style9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5">
    <w:name w:val="Style5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2">
    <w:name w:val="Style2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3">
    <w:name w:val="Font Style13"/>
    <w:qFormat/>
    <w:rPr>
      <w:rFonts w:ascii="Times New Roman" w:hAnsi="Times New Roman" w:cs="Times New Roman"/>
      <w:b/>
      <w:bCs/>
      <w:sz w:val="24"/>
      <w:szCs w:val="24"/>
    </w:rPr>
  </w:style>
  <w:style w:type="paragraph" w:customStyle="1" w:styleId="Style4">
    <w:name w:val="Style4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30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1">
    <w:name w:val="Font Style11"/>
    <w:basedOn w:val="a0"/>
    <w:qFormat/>
    <w:rPr>
      <w:rFonts w:ascii="Times New Roman" w:hAnsi="Times New Roman" w:cs="Times New Roman"/>
      <w:sz w:val="30"/>
      <w:szCs w:val="30"/>
    </w:rPr>
  </w:style>
  <w:style w:type="character" w:customStyle="1" w:styleId="FontStyle12">
    <w:name w:val="Font Style12"/>
    <w:basedOn w:val="a0"/>
    <w:qFormat/>
    <w:rPr>
      <w:rFonts w:ascii="Times New Roman" w:hAnsi="Times New Roman" w:cs="Times New Roman"/>
      <w:i/>
      <w:iCs/>
      <w:sz w:val="16"/>
      <w:szCs w:val="16"/>
    </w:rPr>
  </w:style>
  <w:style w:type="paragraph" w:customStyle="1" w:styleId="Style7">
    <w:name w:val="Style7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35" w:lineRule="exact"/>
      <w:ind w:firstLine="178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12">
    <w:name w:val="Style12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6">
    <w:name w:val="Font Style16"/>
    <w:basedOn w:val="a0"/>
    <w:qFormat/>
    <w:rPr>
      <w:rFonts w:ascii="Times New Roman" w:hAnsi="Times New Roman" w:cs="Times New Roman"/>
      <w:sz w:val="20"/>
      <w:szCs w:val="20"/>
    </w:rPr>
  </w:style>
  <w:style w:type="character" w:customStyle="1" w:styleId="FontStyle17">
    <w:name w:val="Font Style17"/>
    <w:basedOn w:val="a0"/>
    <w:qFormat/>
    <w:rPr>
      <w:rFonts w:ascii="Times New Roman" w:hAnsi="Times New Roman" w:cs="Times New Roman"/>
      <w:i/>
      <w:iCs/>
      <w:sz w:val="20"/>
      <w:szCs w:val="20"/>
    </w:rPr>
  </w:style>
  <w:style w:type="paragraph" w:customStyle="1" w:styleId="Style8">
    <w:name w:val="Style8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182" w:lineRule="exact"/>
      <w:ind w:firstLine="26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FontStyle19">
    <w:name w:val="Font Style19"/>
    <w:basedOn w:val="a0"/>
    <w:qFormat/>
    <w:rPr>
      <w:rFonts w:ascii="Times New Roman" w:hAnsi="Times New Roman" w:cs="Times New Roman"/>
      <w:b/>
      <w:bCs/>
      <w:sz w:val="26"/>
      <w:szCs w:val="26"/>
    </w:rPr>
  </w:style>
  <w:style w:type="paragraph" w:customStyle="1" w:styleId="Style10">
    <w:name w:val="Style10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42" w:lineRule="exact"/>
      <w:ind w:hanging="274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Style3">
    <w:name w:val="Style3"/>
    <w:basedOn w:val="a"/>
    <w:qFormat/>
    <w:pPr>
      <w:widowControl w:val="0"/>
      <w:autoSpaceDE w:val="0"/>
      <w:autoSpaceDN w:val="0"/>
      <w:adjustRightInd w:val="0"/>
      <w:spacing w:before="0" w:beforeAutospacing="0" w:after="0" w:afterAutospacing="0" w:line="229" w:lineRule="exact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c5">
    <w:name w:val="c0 c5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c0">
    <w:name w:val="c0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Textbody">
    <w:name w:val="Text body"/>
    <w:basedOn w:val="Standard"/>
    <w:qFormat/>
    <w:rPr>
      <w:b/>
      <w:bCs/>
      <w:i/>
      <w:iCs/>
      <w:sz w:val="36"/>
    </w:rPr>
  </w:style>
  <w:style w:type="character" w:customStyle="1" w:styleId="apple-style-span">
    <w:name w:val="apple-style-span"/>
    <w:basedOn w:val="a0"/>
    <w:qFormat/>
  </w:style>
  <w:style w:type="paragraph" w:customStyle="1" w:styleId="111">
    <w:name w:val="Абзац списка11"/>
    <w:basedOn w:val="a"/>
    <w:qFormat/>
    <w:pPr>
      <w:spacing w:before="0" w:beforeAutospacing="0" w:after="200" w:afterAutospacing="0" w:line="276" w:lineRule="auto"/>
      <w:ind w:left="720"/>
      <w:contextualSpacing/>
    </w:pPr>
    <w:rPr>
      <w:rFonts w:ascii="Calibri" w:eastAsia="Calibri" w:hAnsi="Calibri" w:cs="Times New Roman"/>
      <w:lang w:val="ru-RU"/>
    </w:rPr>
  </w:style>
  <w:style w:type="paragraph" w:customStyle="1" w:styleId="3New">
    <w:name w:val="Заголовок 3New"/>
    <w:basedOn w:val="3"/>
    <w:link w:val="3New0"/>
    <w:autoRedefine/>
    <w:uiPriority w:val="99"/>
    <w:qFormat/>
    <w:pPr>
      <w:widowControl w:val="0"/>
      <w:tabs>
        <w:tab w:val="clear" w:pos="720"/>
        <w:tab w:val="left" w:pos="567"/>
      </w:tabs>
      <w:suppressAutoHyphens/>
      <w:spacing w:before="0" w:after="0" w:line="360" w:lineRule="auto"/>
      <w:ind w:left="0" w:firstLine="567"/>
      <w:jc w:val="center"/>
    </w:pPr>
    <w:rPr>
      <w:rFonts w:ascii="Times New Roman" w:hAnsi="Times New Roman"/>
      <w:bCs w:val="0"/>
      <w:sz w:val="24"/>
      <w:szCs w:val="24"/>
    </w:rPr>
  </w:style>
  <w:style w:type="character" w:customStyle="1" w:styleId="3New0">
    <w:name w:val="Заголовок 3New Знак"/>
    <w:link w:val="3New"/>
    <w:uiPriority w:val="99"/>
    <w:qFormat/>
    <w:rPr>
      <w:rFonts w:ascii="Times New Roman" w:eastAsia="Times New Roman" w:hAnsi="Times New Roman" w:cs="Times New Roman"/>
      <w:b/>
      <w:sz w:val="24"/>
      <w:szCs w:val="24"/>
      <w:lang w:val="ru-RU" w:eastAsia="ru-RU"/>
    </w:rPr>
  </w:style>
  <w:style w:type="paragraph" w:customStyle="1" w:styleId="52">
    <w:name w:val="Основной текст5"/>
    <w:basedOn w:val="a"/>
    <w:qFormat/>
    <w:pPr>
      <w:widowControl w:val="0"/>
      <w:shd w:val="clear" w:color="auto" w:fill="FFFFFF"/>
      <w:spacing w:before="0" w:beforeAutospacing="0" w:after="0" w:afterAutospacing="0" w:line="209" w:lineRule="exact"/>
      <w:jc w:val="both"/>
    </w:pPr>
    <w:rPr>
      <w:rFonts w:ascii="Lucida Sans Unicode" w:hAnsi="Lucida Sans Unicode" w:cs="Lucida Sans Unicode"/>
      <w:sz w:val="18"/>
      <w:szCs w:val="18"/>
      <w:lang w:val="ru-RU"/>
    </w:rPr>
  </w:style>
  <w:style w:type="character" w:customStyle="1" w:styleId="aff4">
    <w:name w:val="Основной текст + Курсив"/>
    <w:qFormat/>
    <w:rPr>
      <w:rFonts w:ascii="Lucida Sans Unicode" w:hAnsi="Lucida Sans Unicode" w:cs="Lucida Sans Unicode"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19">
    <w:name w:val="Обычный1"/>
    <w:qFormat/>
    <w:pPr>
      <w:spacing w:before="100" w:after="100" w:line="276" w:lineRule="auto"/>
    </w:pPr>
    <w:rPr>
      <w:rFonts w:ascii="Calibri" w:eastAsia="Times New Roman" w:hAnsi="Calibri" w:cs="Calibri"/>
      <w:color w:val="000000"/>
      <w:sz w:val="22"/>
      <w:szCs w:val="22"/>
    </w:rPr>
  </w:style>
  <w:style w:type="character" w:customStyle="1" w:styleId="7pt">
    <w:name w:val="Основной текст + 7 pt"/>
    <w:qFormat/>
    <w:rPr>
      <w:rFonts w:ascii="Lucida Sans Unicode" w:hAnsi="Lucida Sans Unicode" w:cs="Lucida Sans Unicode"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paragraph" w:customStyle="1" w:styleId="New">
    <w:name w:val="Обычный New"/>
    <w:basedOn w:val="a"/>
    <w:link w:val="New0"/>
    <w:autoRedefine/>
    <w:qFormat/>
    <w:pPr>
      <w:tabs>
        <w:tab w:val="left" w:pos="567"/>
        <w:tab w:val="left" w:pos="709"/>
      </w:tabs>
      <w:autoSpaceDE w:val="0"/>
      <w:autoSpaceDN w:val="0"/>
      <w:adjustRightInd w:val="0"/>
      <w:spacing w:before="0" w:beforeAutospacing="0" w:after="0" w:afterAutospacing="0" w:line="360" w:lineRule="auto"/>
      <w:ind w:left="5103"/>
      <w:jc w:val="center"/>
    </w:pPr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character" w:customStyle="1" w:styleId="New0">
    <w:name w:val="Обычный New Знак"/>
    <w:link w:val="New"/>
    <w:qFormat/>
    <w:rPr>
      <w:rFonts w:ascii="Times New Roman" w:eastAsia="SimSun" w:hAnsi="Times New Roman" w:cs="Times New Roman"/>
      <w:b/>
      <w:bCs/>
      <w:color w:val="000000"/>
      <w:sz w:val="32"/>
      <w:szCs w:val="32"/>
      <w:lang w:val="ru-RU"/>
    </w:rPr>
  </w:style>
  <w:style w:type="paragraph" w:customStyle="1" w:styleId="Style19">
    <w:name w:val="Style19"/>
    <w:basedOn w:val="a"/>
    <w:uiPriority w:val="99"/>
    <w:qFormat/>
    <w:pPr>
      <w:widowControl w:val="0"/>
      <w:autoSpaceDE w:val="0"/>
      <w:autoSpaceDN w:val="0"/>
      <w:adjustRightInd w:val="0"/>
      <w:spacing w:before="0" w:beforeAutospacing="0" w:after="0" w:afterAutospacing="0" w:line="480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14">
    <w:name w:val="c14"/>
    <w:basedOn w:val="a0"/>
    <w:qFormat/>
  </w:style>
  <w:style w:type="paragraph" w:customStyle="1" w:styleId="c9">
    <w:name w:val="c9"/>
    <w:basedOn w:val="a"/>
    <w:qFormat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c8">
    <w:name w:val="c8"/>
    <w:basedOn w:val="a0"/>
  </w:style>
  <w:style w:type="paragraph" w:customStyle="1" w:styleId="c5">
    <w:name w:val="c5"/>
    <w:basedOn w:val="a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17PRIL-txt">
    <w:name w:val="17PRIL-txt"/>
    <w:basedOn w:val="a"/>
    <w:uiPriority w:val="99"/>
    <w:pPr>
      <w:autoSpaceDE w:val="0"/>
      <w:autoSpaceDN w:val="0"/>
      <w:adjustRightInd w:val="0"/>
      <w:spacing w:before="0" w:beforeAutospacing="0" w:after="0" w:afterAutospacing="0" w:line="280" w:lineRule="atLeast"/>
      <w:jc w:val="both"/>
      <w:textAlignment w:val="center"/>
    </w:pPr>
    <w:rPr>
      <w:rFonts w:ascii="Whitney Book" w:eastAsia="Times New Roman" w:hAnsi="Whitney Book" w:cs="Whitney Book"/>
      <w:color w:val="000000"/>
      <w:sz w:val="18"/>
      <w:szCs w:val="18"/>
      <w:lang w:val="ru-RU"/>
    </w:rPr>
  </w:style>
  <w:style w:type="paragraph" w:customStyle="1" w:styleId="112">
    <w:name w:val="Оглавление 11"/>
    <w:basedOn w:val="a"/>
    <w:uiPriority w:val="1"/>
    <w:qFormat/>
    <w:pPr>
      <w:widowControl w:val="0"/>
      <w:autoSpaceDE w:val="0"/>
      <w:autoSpaceDN w:val="0"/>
      <w:spacing w:before="4" w:beforeAutospacing="0" w:after="0" w:afterAutospacing="0"/>
      <w:ind w:left="1185" w:hanging="217"/>
    </w:pPr>
    <w:rPr>
      <w:rFonts w:ascii="Times New Roman" w:eastAsia="Times New Roman" w:hAnsi="Times New Roman" w:cs="Times New Roman"/>
      <w:b/>
      <w:bCs/>
      <w:sz w:val="28"/>
      <w:szCs w:val="28"/>
      <w:lang w:val="ru-RU"/>
    </w:rPr>
  </w:style>
  <w:style w:type="paragraph" w:customStyle="1" w:styleId="211">
    <w:name w:val="Оглавление 21"/>
    <w:basedOn w:val="a"/>
    <w:uiPriority w:val="1"/>
    <w:qFormat/>
    <w:pPr>
      <w:widowControl w:val="0"/>
      <w:autoSpaceDE w:val="0"/>
      <w:autoSpaceDN w:val="0"/>
      <w:spacing w:before="0" w:beforeAutospacing="0" w:after="0" w:afterAutospacing="0"/>
      <w:ind w:left="400" w:hanging="425"/>
    </w:pPr>
    <w:rPr>
      <w:rFonts w:ascii="Times New Roman" w:eastAsia="Times New Roman" w:hAnsi="Times New Roman" w:cs="Times New Roman"/>
      <w:sz w:val="28"/>
      <w:szCs w:val="28"/>
      <w:lang w:val="ru-RU"/>
    </w:rPr>
  </w:style>
  <w:style w:type="paragraph" w:customStyle="1" w:styleId="310">
    <w:name w:val="Оглавление 31"/>
    <w:basedOn w:val="a"/>
    <w:uiPriority w:val="1"/>
    <w:qFormat/>
    <w:pPr>
      <w:widowControl w:val="0"/>
      <w:autoSpaceDE w:val="0"/>
      <w:autoSpaceDN w:val="0"/>
      <w:spacing w:before="160" w:beforeAutospacing="0" w:after="0" w:afterAutospacing="0"/>
      <w:ind w:left="1041"/>
    </w:pPr>
    <w:rPr>
      <w:rFonts w:ascii="Times New Roman" w:eastAsia="Times New Roman" w:hAnsi="Times New Roman" w:cs="Times New Roman"/>
      <w:sz w:val="28"/>
      <w:szCs w:val="28"/>
      <w:lang w:val="ru-RU"/>
    </w:rPr>
  </w:style>
  <w:style w:type="table" w:customStyle="1" w:styleId="26">
    <w:name w:val="Сетка таблицы2"/>
    <w:basedOn w:val="a1"/>
    <w:next w:val="afa"/>
    <w:uiPriority w:val="59"/>
    <w:qFormat/>
    <w:rsid w:val="00EB242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">
    <w:name w:val="Сетка таблицы3"/>
    <w:basedOn w:val="a1"/>
    <w:next w:val="afa"/>
    <w:uiPriority w:val="59"/>
    <w:rsid w:val="00C566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007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4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17D623-DF4A-4282-B825-219FB9489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1</Pages>
  <Words>22916</Words>
  <Characters>130624</Characters>
  <Application>Microsoft Office Word</Application>
  <DocSecurity>0</DocSecurity>
  <Lines>1088</Lines>
  <Paragraphs>306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153234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Алла Алексеевна</dc:creator>
  <cp:lastModifiedBy>User</cp:lastModifiedBy>
  <cp:revision>106</cp:revision>
  <cp:lastPrinted>2024-11-12T00:17:00Z</cp:lastPrinted>
  <dcterms:created xsi:type="dcterms:W3CDTF">2023-08-28T06:07:00Z</dcterms:created>
  <dcterms:modified xsi:type="dcterms:W3CDTF">2025-07-30T05:36:00Z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1049-12.2.0.18607</vt:lpwstr>
  </property>
  <property fmtid="{D5CDD505-2E9C-101B-9397-08002B2CF9AE}" pid="3" name="ICV">
    <vt:lpwstr>A0A7F9C8C4FE4B44B86CA4CF383719F6_12</vt:lpwstr>
  </property>
</Properties>
</file>